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7DF1" w:rsidRPr="00BA76CD" w:rsidRDefault="00F82FC8" w:rsidP="0024565F">
      <w:pPr>
        <w:pStyle w:val="Heading2"/>
        <w:jc w:val="center"/>
        <w:rPr>
          <w:rFonts w:ascii="Verdana" w:hAnsi="Verdana" w:cstheme="minorHAnsi"/>
          <w:color w:val="auto"/>
          <w:sz w:val="32"/>
          <w:szCs w:val="32"/>
          <w:lang w:val="es-ES"/>
        </w:rPr>
      </w:pPr>
      <w:r w:rsidRPr="00BA76CD">
        <w:rPr>
          <w:rFonts w:ascii="Verdana" w:hAnsi="Verdana" w:cstheme="minorHAnsi"/>
          <w:color w:val="auto"/>
          <w:sz w:val="32"/>
          <w:szCs w:val="32"/>
          <w:lang w:val="es-ES"/>
        </w:rPr>
        <w:t>LA FALACIA DE UN SERMON DIGNO DE UN MODERNISTA</w:t>
      </w:r>
    </w:p>
    <w:p w:rsidR="00541A81" w:rsidRPr="00BA76CD" w:rsidRDefault="00541A81" w:rsidP="00E50CEA">
      <w:pPr>
        <w:jc w:val="both"/>
        <w:rPr>
          <w:rFonts w:ascii="Verdana" w:hAnsi="Verdana"/>
          <w:lang w:val="es-ES"/>
        </w:rPr>
      </w:pPr>
    </w:p>
    <w:p w:rsidR="00933563" w:rsidRPr="00BA76CD" w:rsidRDefault="00F82FC8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Monseñor de Galarreta</w:t>
      </w:r>
      <w:r w:rsidR="00541A81" w:rsidRPr="00BA76CD">
        <w:rPr>
          <w:rFonts w:ascii="Verdana" w:hAnsi="Verdana"/>
          <w:lang w:val="es-ES"/>
        </w:rPr>
        <w:t xml:space="preserve"> pronunc</w:t>
      </w:r>
      <w:r w:rsidRPr="00BA76CD">
        <w:rPr>
          <w:rFonts w:ascii="Verdana" w:hAnsi="Verdana"/>
          <w:lang w:val="es-ES"/>
        </w:rPr>
        <w:t>ió el 29 de Junio de 2011 en Ecô</w:t>
      </w:r>
      <w:r w:rsidR="00541A81" w:rsidRPr="00BA76CD">
        <w:rPr>
          <w:rFonts w:ascii="Verdana" w:hAnsi="Verdana"/>
          <w:lang w:val="es-ES"/>
        </w:rPr>
        <w:t>ne un sermón</w:t>
      </w:r>
      <w:r w:rsidR="0015374F" w:rsidRPr="00BA76CD">
        <w:rPr>
          <w:rFonts w:ascii="Verdana" w:hAnsi="Verdana"/>
          <w:lang w:val="es-ES"/>
        </w:rPr>
        <w:t>,</w:t>
      </w:r>
      <w:r w:rsidR="00817CF4" w:rsidRPr="00BA76CD">
        <w:rPr>
          <w:rFonts w:ascii="Verdana" w:hAnsi="Verdana"/>
          <w:lang w:val="es-ES"/>
        </w:rPr>
        <w:t xml:space="preserve"> en</w:t>
      </w:r>
      <w:r w:rsidR="00541A81" w:rsidRPr="00BA76CD">
        <w:rPr>
          <w:rFonts w:ascii="Verdana" w:hAnsi="Verdana"/>
          <w:lang w:val="es-ES"/>
        </w:rPr>
        <w:t xml:space="preserve"> la</w:t>
      </w:r>
      <w:r w:rsidRPr="00BA76CD">
        <w:rPr>
          <w:rFonts w:ascii="Verdana" w:hAnsi="Verdana"/>
          <w:lang w:val="es-ES"/>
        </w:rPr>
        <w:t>s ordenacio</w:t>
      </w:r>
      <w:r w:rsidR="00541A81" w:rsidRPr="00BA76CD">
        <w:rPr>
          <w:rFonts w:ascii="Verdana" w:hAnsi="Verdana"/>
          <w:lang w:val="es-ES"/>
        </w:rPr>
        <w:t>n</w:t>
      </w:r>
      <w:r w:rsidRPr="00BA76CD">
        <w:rPr>
          <w:rFonts w:ascii="Verdana" w:hAnsi="Verdana"/>
          <w:lang w:val="es-ES"/>
        </w:rPr>
        <w:t>es</w:t>
      </w:r>
      <w:r w:rsidR="00541A81" w:rsidRPr="00BA76CD">
        <w:rPr>
          <w:rFonts w:ascii="Verdana" w:hAnsi="Verdana"/>
          <w:lang w:val="es-ES"/>
        </w:rPr>
        <w:t xml:space="preserve"> sacerdotal</w:t>
      </w:r>
      <w:r w:rsidRPr="00BA76CD">
        <w:rPr>
          <w:rFonts w:ascii="Verdana" w:hAnsi="Verdana"/>
          <w:lang w:val="es-ES"/>
        </w:rPr>
        <w:t>es</w:t>
      </w:r>
      <w:r w:rsidR="0015374F" w:rsidRPr="00BA76CD">
        <w:rPr>
          <w:rFonts w:ascii="Verdana" w:hAnsi="Verdana"/>
          <w:lang w:val="es-ES"/>
        </w:rPr>
        <w:t>,</w:t>
      </w:r>
      <w:r w:rsidR="00541A81" w:rsidRPr="00BA76CD">
        <w:rPr>
          <w:rFonts w:ascii="Verdana" w:hAnsi="Verdana"/>
          <w:lang w:val="es-ES"/>
        </w:rPr>
        <w:t xml:space="preserve"> digno de un auténtico modernista, aunque, quizás su discurso fuera conservador y moderado,</w:t>
      </w:r>
      <w:r w:rsidRPr="00BA76CD">
        <w:rPr>
          <w:rFonts w:ascii="Verdana" w:hAnsi="Verdana"/>
          <w:lang w:val="es-ES"/>
        </w:rPr>
        <w:t xml:space="preserve"> pero de corte </w:t>
      </w:r>
      <w:r w:rsidR="00541A81" w:rsidRPr="00BA76CD">
        <w:rPr>
          <w:rFonts w:ascii="Verdana" w:hAnsi="Verdana"/>
          <w:lang w:val="es-ES"/>
        </w:rPr>
        <w:t xml:space="preserve"> modernista al fin</w:t>
      </w:r>
      <w:r w:rsidRPr="00BA76CD">
        <w:rPr>
          <w:rFonts w:ascii="Verdana" w:hAnsi="Verdana"/>
          <w:lang w:val="es-ES"/>
        </w:rPr>
        <w:t xml:space="preserve"> y</w:t>
      </w:r>
      <w:r w:rsidR="00541A81" w:rsidRPr="00BA76CD">
        <w:rPr>
          <w:rFonts w:ascii="Verdana" w:hAnsi="Verdana"/>
          <w:lang w:val="es-ES"/>
        </w:rPr>
        <w:t xml:space="preserve"> al cabo. </w:t>
      </w:r>
    </w:p>
    <w:p w:rsidR="00F82FC8" w:rsidRPr="00BA76CD" w:rsidRDefault="00933563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Queriendo explicar o mejor justificar las conv</w:t>
      </w:r>
      <w:r w:rsidR="005F0866" w:rsidRPr="00BA76CD">
        <w:rPr>
          <w:rFonts w:ascii="Verdana" w:hAnsi="Verdana"/>
          <w:lang w:val="es-ES"/>
        </w:rPr>
        <w:t>ersaciones (diálogos) con Roma m</w:t>
      </w:r>
      <w:r w:rsidRPr="00BA76CD">
        <w:rPr>
          <w:rFonts w:ascii="Verdana" w:hAnsi="Verdana"/>
          <w:lang w:val="es-ES"/>
        </w:rPr>
        <w:t>odernista, adultera y ap</w:t>
      </w:r>
      <w:r w:rsidR="00ED6F6B" w:rsidRPr="00BA76CD">
        <w:rPr>
          <w:rFonts w:ascii="Verdana" w:hAnsi="Verdana"/>
          <w:lang w:val="es-ES"/>
        </w:rPr>
        <w:t xml:space="preserve">óstata, </w:t>
      </w:r>
      <w:r w:rsidR="00F82FC8" w:rsidRPr="00BA76CD">
        <w:rPr>
          <w:rFonts w:ascii="Verdana" w:hAnsi="Verdana"/>
          <w:lang w:val="es-ES"/>
        </w:rPr>
        <w:t xml:space="preserve"> como bien dijo Monseñor  </w:t>
      </w:r>
      <w:r w:rsidRPr="00BA76CD">
        <w:rPr>
          <w:rFonts w:ascii="Verdana" w:hAnsi="Verdana"/>
          <w:lang w:val="es-ES"/>
        </w:rPr>
        <w:t>Lefebvre: “Rom</w:t>
      </w:r>
      <w:r w:rsidR="00ED6F6B" w:rsidRPr="00BA76CD">
        <w:rPr>
          <w:rFonts w:ascii="Verdana" w:hAnsi="Verdana"/>
          <w:lang w:val="es-ES"/>
        </w:rPr>
        <w:t>a está en la apostasía”,</w:t>
      </w:r>
      <w:r w:rsidR="00F82FC8" w:rsidRPr="00BA76CD">
        <w:rPr>
          <w:rFonts w:ascii="Verdana" w:hAnsi="Verdana"/>
          <w:lang w:val="es-ES"/>
        </w:rPr>
        <w:t xml:space="preserve"> Monseñor d</w:t>
      </w:r>
      <w:r w:rsidRPr="00BA76CD">
        <w:rPr>
          <w:rFonts w:ascii="Verdana" w:hAnsi="Verdana"/>
          <w:lang w:val="es-ES"/>
        </w:rPr>
        <w:t>e Galarreta cae con su discurso en el más aberrante modernismo.  Su explicación es peor que la enfermedad,</w:t>
      </w:r>
      <w:r w:rsidR="00EB5B8B" w:rsidRPr="00BA76CD">
        <w:rPr>
          <w:rFonts w:ascii="Verdana" w:hAnsi="Verdana"/>
          <w:lang w:val="es-ES"/>
        </w:rPr>
        <w:t xml:space="preserve"> cual inepto médico al que se lo</w:t>
      </w:r>
      <w:r w:rsidRPr="00BA76CD">
        <w:rPr>
          <w:rFonts w:ascii="Verdana" w:hAnsi="Verdana"/>
          <w:lang w:val="es-ES"/>
        </w:rPr>
        <w:t xml:space="preserve"> estere</w:t>
      </w:r>
      <w:r w:rsidR="00EB5B8B" w:rsidRPr="00BA76CD">
        <w:rPr>
          <w:rFonts w:ascii="Verdana" w:hAnsi="Verdana"/>
          <w:lang w:val="es-ES"/>
        </w:rPr>
        <w:t>otipa en el refrán popular: peor</w:t>
      </w:r>
      <w:r w:rsidRPr="00BA76CD">
        <w:rPr>
          <w:rFonts w:ascii="Verdana" w:hAnsi="Verdana"/>
          <w:lang w:val="es-ES"/>
        </w:rPr>
        <w:t xml:space="preserve"> el remedio que la enfermedad. </w:t>
      </w:r>
    </w:p>
    <w:p w:rsidR="00541A81" w:rsidRPr="00BA76CD" w:rsidRDefault="00EB5B8B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Trata de justificar </w:t>
      </w:r>
      <w:r w:rsidR="0019662B" w:rsidRPr="00BA76CD">
        <w:rPr>
          <w:rFonts w:ascii="Verdana" w:hAnsi="Verdana"/>
          <w:lang w:val="es-ES"/>
        </w:rPr>
        <w:t>que</w:t>
      </w:r>
      <w:r w:rsidR="00F82FC8" w:rsidRPr="00BA76CD">
        <w:rPr>
          <w:rFonts w:ascii="Verdana" w:hAnsi="Verdana"/>
          <w:lang w:val="es-ES"/>
        </w:rPr>
        <w:t xml:space="preserve"> en primer lugar</w:t>
      </w:r>
      <w:r w:rsidR="0019662B" w:rsidRPr="00BA76CD">
        <w:rPr>
          <w:rFonts w:ascii="Verdana" w:hAnsi="Verdana"/>
          <w:lang w:val="es-ES"/>
        </w:rPr>
        <w:t xml:space="preserve"> </w:t>
      </w:r>
      <w:r w:rsidRPr="00BA76CD">
        <w:rPr>
          <w:rFonts w:ascii="Verdana" w:hAnsi="Verdana"/>
          <w:lang w:val="es-ES"/>
        </w:rPr>
        <w:t xml:space="preserve"> hay que ir a Roma por ser </w:t>
      </w:r>
      <w:r w:rsidR="00F82FC8" w:rsidRPr="00BA76CD">
        <w:rPr>
          <w:rFonts w:ascii="Verdana" w:hAnsi="Verdana"/>
          <w:lang w:val="es-ES"/>
        </w:rPr>
        <w:t xml:space="preserve"> cató</w:t>
      </w:r>
      <w:r w:rsidRPr="00BA76CD">
        <w:rPr>
          <w:rFonts w:ascii="Verdana" w:hAnsi="Verdana"/>
          <w:lang w:val="es-ES"/>
        </w:rPr>
        <w:t>licos, apostólicos y romanos; como si</w:t>
      </w:r>
      <w:r w:rsidR="00F82FC8" w:rsidRPr="00BA76CD">
        <w:rPr>
          <w:rFonts w:ascii="Verdana" w:hAnsi="Verdana"/>
          <w:lang w:val="es-ES"/>
        </w:rPr>
        <w:t xml:space="preserve"> Roma modernista fuera católica</w:t>
      </w:r>
      <w:r w:rsidRPr="00BA76CD">
        <w:rPr>
          <w:rFonts w:ascii="Verdana" w:hAnsi="Verdana"/>
          <w:lang w:val="es-ES"/>
        </w:rPr>
        <w:t>, a</w:t>
      </w:r>
      <w:r w:rsidR="0015374F" w:rsidRPr="00BA76CD">
        <w:rPr>
          <w:rFonts w:ascii="Verdana" w:hAnsi="Verdana"/>
          <w:lang w:val="es-ES"/>
        </w:rPr>
        <w:t>postólica y romana</w:t>
      </w:r>
      <w:r w:rsidRPr="00BA76CD">
        <w:rPr>
          <w:rFonts w:ascii="Verdana" w:hAnsi="Verdana"/>
          <w:lang w:val="es-ES"/>
        </w:rPr>
        <w:t>,</w:t>
      </w:r>
      <w:r w:rsidR="0015374F" w:rsidRPr="00BA76CD">
        <w:rPr>
          <w:rFonts w:ascii="Verdana" w:hAnsi="Verdana"/>
          <w:lang w:val="es-ES"/>
        </w:rPr>
        <w:t xml:space="preserve"> </w:t>
      </w:r>
      <w:r w:rsidR="004A4D02" w:rsidRPr="00BA76CD">
        <w:rPr>
          <w:rFonts w:ascii="Verdana" w:hAnsi="Verdana"/>
          <w:lang w:val="es-ES"/>
        </w:rPr>
        <w:t>cosa que evidentemente no es así</w:t>
      </w:r>
      <w:r w:rsidR="0015374F" w:rsidRPr="00BA76CD">
        <w:rPr>
          <w:rFonts w:ascii="Verdana" w:hAnsi="Verdana"/>
          <w:lang w:val="es-ES"/>
        </w:rPr>
        <w:t>, no solamente Monseñor Lefebvre dijo que Roma está en la apostasía y que esto no eran palabras en el aire</w:t>
      </w:r>
      <w:r w:rsidR="004A4D02" w:rsidRPr="00BA76CD">
        <w:rPr>
          <w:rFonts w:ascii="Verdana" w:hAnsi="Verdana"/>
          <w:lang w:val="es-ES"/>
        </w:rPr>
        <w:t>,</w:t>
      </w:r>
      <w:r w:rsidR="00817CF4" w:rsidRPr="00BA76CD">
        <w:rPr>
          <w:rFonts w:ascii="Verdana" w:hAnsi="Verdana"/>
          <w:lang w:val="es-ES"/>
        </w:rPr>
        <w:t xml:space="preserve"> </w:t>
      </w:r>
      <w:r w:rsidR="0015374F" w:rsidRPr="00BA76CD">
        <w:rPr>
          <w:rFonts w:ascii="Verdana" w:hAnsi="Verdana"/>
          <w:lang w:val="es-ES"/>
        </w:rPr>
        <w:t xml:space="preserve"> sino además que en Roma había una logia masónica vaticana (conferencia de 1976 que se trato de</w:t>
      </w:r>
      <w:r w:rsidR="00817CF4" w:rsidRPr="00BA76CD">
        <w:rPr>
          <w:rFonts w:ascii="Verdana" w:hAnsi="Verdana"/>
          <w:lang w:val="es-ES"/>
        </w:rPr>
        <w:t xml:space="preserve"> hacer desaparecer y silenciar); todo lo cual evidencia la triste realidad que en términos apocalípticos es la abominación de la desolación en lugar santo.</w:t>
      </w:r>
    </w:p>
    <w:p w:rsidR="0015374F" w:rsidRPr="00BA76CD" w:rsidRDefault="0015374F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Monseñor de Galarreta no tiene en cuenta que al ir a Roma</w:t>
      </w:r>
      <w:r w:rsidR="002D21DB" w:rsidRPr="00BA76CD">
        <w:rPr>
          <w:rFonts w:ascii="Verdana" w:hAnsi="Verdana"/>
          <w:lang w:val="es-ES"/>
        </w:rPr>
        <w:t>, a la casa paterna,</w:t>
      </w:r>
      <w:r w:rsidRPr="00BA76CD">
        <w:rPr>
          <w:rFonts w:ascii="Verdana" w:hAnsi="Verdana"/>
          <w:lang w:val="es-ES"/>
        </w:rPr>
        <w:t xml:space="preserve"> se encuentra con siniestros personajes r</w:t>
      </w:r>
      <w:r w:rsidR="004A4D02" w:rsidRPr="00BA76CD">
        <w:rPr>
          <w:rFonts w:ascii="Verdana" w:hAnsi="Verdana"/>
          <w:lang w:val="es-ES"/>
        </w:rPr>
        <w:t>e</w:t>
      </w:r>
      <w:r w:rsidR="002D21DB" w:rsidRPr="00BA76CD">
        <w:rPr>
          <w:rFonts w:ascii="Verdana" w:hAnsi="Verdana"/>
          <w:lang w:val="es-ES"/>
        </w:rPr>
        <w:t>vestidos de mitra y purpura,  y al igual que en e</w:t>
      </w:r>
      <w:r w:rsidRPr="00BA76CD">
        <w:rPr>
          <w:rFonts w:ascii="Verdana" w:hAnsi="Verdana"/>
          <w:lang w:val="es-ES"/>
        </w:rPr>
        <w:t>l f</w:t>
      </w:r>
      <w:r w:rsidR="002D21DB" w:rsidRPr="00BA76CD">
        <w:rPr>
          <w:rFonts w:ascii="Verdana" w:hAnsi="Verdana"/>
          <w:lang w:val="es-ES"/>
        </w:rPr>
        <w:t>amoso y tan conocido cuento de C</w:t>
      </w:r>
      <w:r w:rsidRPr="00BA76CD">
        <w:rPr>
          <w:rFonts w:ascii="Verdana" w:hAnsi="Verdana"/>
          <w:lang w:val="es-ES"/>
        </w:rPr>
        <w:t xml:space="preserve">aperucita </w:t>
      </w:r>
      <w:r w:rsidR="002D21DB" w:rsidRPr="00BA76CD">
        <w:rPr>
          <w:rFonts w:ascii="Verdana" w:hAnsi="Verdana"/>
          <w:lang w:val="es-ES"/>
        </w:rPr>
        <w:t>R</w:t>
      </w:r>
      <w:r w:rsidR="00F412E5" w:rsidRPr="00BA76CD">
        <w:rPr>
          <w:rFonts w:ascii="Verdana" w:hAnsi="Verdana"/>
          <w:lang w:val="es-ES"/>
        </w:rPr>
        <w:t>oja, creyendo</w:t>
      </w:r>
      <w:r w:rsidRPr="00BA76CD">
        <w:rPr>
          <w:rFonts w:ascii="Verdana" w:hAnsi="Verdana"/>
          <w:lang w:val="es-ES"/>
        </w:rPr>
        <w:t xml:space="preserve"> cándidamente que estaba ante la abuelita, lo que </w:t>
      </w:r>
      <w:r w:rsidR="00F412E5" w:rsidRPr="00BA76CD">
        <w:rPr>
          <w:rFonts w:ascii="Verdana" w:hAnsi="Verdana"/>
          <w:lang w:val="es-ES"/>
        </w:rPr>
        <w:t>tenía</w:t>
      </w:r>
      <w:r w:rsidRPr="00BA76CD">
        <w:rPr>
          <w:rFonts w:ascii="Verdana" w:hAnsi="Verdana"/>
          <w:lang w:val="es-ES"/>
        </w:rPr>
        <w:t xml:space="preserve"> en frente era al astuto y feroz </w:t>
      </w:r>
      <w:r w:rsidR="00F412E5" w:rsidRPr="00BA76CD">
        <w:rPr>
          <w:rFonts w:ascii="Verdana" w:hAnsi="Verdana"/>
          <w:lang w:val="es-ES"/>
        </w:rPr>
        <w:t>lobo, con</w:t>
      </w:r>
      <w:r w:rsidR="002D21DB" w:rsidRPr="00BA76CD">
        <w:rPr>
          <w:rFonts w:ascii="Verdana" w:hAnsi="Verdana"/>
          <w:lang w:val="es-ES"/>
        </w:rPr>
        <w:t xml:space="preserve"> el cual</w:t>
      </w:r>
      <w:r w:rsidR="004A4D02" w:rsidRPr="00BA76CD">
        <w:rPr>
          <w:rFonts w:ascii="Verdana" w:hAnsi="Verdana"/>
          <w:lang w:val="es-ES"/>
        </w:rPr>
        <w:t xml:space="preserve"> </w:t>
      </w:r>
      <w:r w:rsidR="002D21DB" w:rsidRPr="00BA76CD">
        <w:rPr>
          <w:rFonts w:ascii="Verdana" w:hAnsi="Verdana"/>
          <w:lang w:val="es-ES"/>
        </w:rPr>
        <w:t xml:space="preserve"> dialogaba como si fuera la</w:t>
      </w:r>
      <w:r w:rsidRPr="00BA76CD">
        <w:rPr>
          <w:rFonts w:ascii="Verdana" w:hAnsi="Verdana"/>
          <w:lang w:val="es-ES"/>
        </w:rPr>
        <w:t xml:space="preserve"> </w:t>
      </w:r>
      <w:r w:rsidR="00883085" w:rsidRPr="00BA76CD">
        <w:rPr>
          <w:rFonts w:ascii="Verdana" w:hAnsi="Verdana"/>
          <w:lang w:val="es-ES"/>
        </w:rPr>
        <w:t>abuelita, como si fuera católica, apostólica y romana y era en realidad el astuto y voraz lobo.</w:t>
      </w:r>
    </w:p>
    <w:p w:rsidR="00F412E5" w:rsidRPr="00BA76CD" w:rsidRDefault="00F412E5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El ejemplo puede ser chocante e insultante, pero más chocante e insultante es la triste realidad con sus hechos, que no admiten refutación alguna.</w:t>
      </w:r>
    </w:p>
    <w:p w:rsidR="00F412E5" w:rsidRPr="00BA76CD" w:rsidRDefault="00F412E5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Otro de los sofismas de Monseñor de Galarreta es su espejismo visual, que le hace tomar como una realidad irrefutable algo que no lo es, su</w:t>
      </w:r>
      <w:r w:rsidR="007D1EE0" w:rsidRPr="00BA76CD">
        <w:rPr>
          <w:rFonts w:ascii="Verdana" w:hAnsi="Verdana"/>
          <w:lang w:val="es-ES"/>
        </w:rPr>
        <w:t xml:space="preserve"> falsa óptica lo lleva a una </w:t>
      </w:r>
      <w:r w:rsidRPr="00BA76CD">
        <w:rPr>
          <w:rFonts w:ascii="Verdana" w:hAnsi="Verdana"/>
          <w:lang w:val="es-ES"/>
        </w:rPr>
        <w:t xml:space="preserve"> visceral y alérgica posición  anti</w:t>
      </w:r>
      <w:r w:rsidR="007D1EE0" w:rsidRPr="00BA76CD">
        <w:rPr>
          <w:rFonts w:ascii="Verdana" w:hAnsi="Verdana"/>
          <w:lang w:val="es-ES"/>
        </w:rPr>
        <w:t>-</w:t>
      </w:r>
      <w:r w:rsidRPr="00BA76CD">
        <w:rPr>
          <w:rFonts w:ascii="Verdana" w:hAnsi="Verdana"/>
          <w:lang w:val="es-ES"/>
        </w:rPr>
        <w:t xml:space="preserve"> apocalíptica, en flagrante</w:t>
      </w:r>
      <w:r w:rsidR="007D1EE0" w:rsidRPr="00BA76CD">
        <w:rPr>
          <w:rFonts w:ascii="Verdana" w:hAnsi="Verdana"/>
          <w:lang w:val="es-ES"/>
        </w:rPr>
        <w:t xml:space="preserve"> oposición a la Historia, ante</w:t>
      </w:r>
      <w:r w:rsidRPr="00BA76CD">
        <w:rPr>
          <w:rFonts w:ascii="Verdana" w:hAnsi="Verdana"/>
          <w:lang w:val="es-ES"/>
        </w:rPr>
        <w:t xml:space="preserve"> todo el proceso revolucionario que viene </w:t>
      </w:r>
      <w:r w:rsidR="007D1EE0" w:rsidRPr="00BA76CD">
        <w:rPr>
          <w:rFonts w:ascii="Verdana" w:hAnsi="Verdana"/>
          <w:lang w:val="es-ES"/>
        </w:rPr>
        <w:t>“</w:t>
      </w:r>
      <w:r w:rsidRPr="00BA76CD">
        <w:rPr>
          <w:rFonts w:ascii="Verdana" w:hAnsi="Verdana"/>
          <w:lang w:val="es-ES"/>
        </w:rPr>
        <w:t>in</w:t>
      </w:r>
      <w:r w:rsidR="002F0E4A" w:rsidRPr="00BA76CD">
        <w:rPr>
          <w:rFonts w:ascii="Verdana" w:hAnsi="Verdana"/>
          <w:lang w:val="es-ES"/>
        </w:rPr>
        <w:t xml:space="preserve"> </w:t>
      </w:r>
      <w:r w:rsidRPr="00BA76CD">
        <w:rPr>
          <w:rFonts w:ascii="Verdana" w:hAnsi="Verdana"/>
          <w:lang w:val="es-ES"/>
        </w:rPr>
        <w:t>cre</w:t>
      </w:r>
      <w:r w:rsidR="00BF6B05" w:rsidRPr="00BA76CD">
        <w:rPr>
          <w:rFonts w:ascii="Verdana" w:hAnsi="Verdana"/>
          <w:lang w:val="es-ES"/>
        </w:rPr>
        <w:t>s</w:t>
      </w:r>
      <w:r w:rsidRPr="00BA76CD">
        <w:rPr>
          <w:rFonts w:ascii="Verdana" w:hAnsi="Verdana"/>
          <w:lang w:val="es-ES"/>
        </w:rPr>
        <w:t>cendo</w:t>
      </w:r>
      <w:r w:rsidR="007D1EE0" w:rsidRPr="00BA76CD">
        <w:rPr>
          <w:rFonts w:ascii="Verdana" w:hAnsi="Verdana"/>
          <w:lang w:val="es-ES"/>
        </w:rPr>
        <w:t>”, y de la  M</w:t>
      </w:r>
      <w:r w:rsidRPr="00BA76CD">
        <w:rPr>
          <w:rFonts w:ascii="Verdana" w:hAnsi="Verdana"/>
          <w:lang w:val="es-ES"/>
        </w:rPr>
        <w:t>etafísica de la Historia (la lucha del bien y del mal)</w:t>
      </w:r>
      <w:r w:rsidR="007D1EE0" w:rsidRPr="00BA76CD">
        <w:rPr>
          <w:rFonts w:ascii="Verdana" w:hAnsi="Verdana"/>
          <w:lang w:val="es-ES"/>
        </w:rPr>
        <w:t>,</w:t>
      </w:r>
      <w:r w:rsidR="002F0E4A" w:rsidRPr="00BA76CD">
        <w:rPr>
          <w:rFonts w:ascii="Verdana" w:hAnsi="Verdana"/>
          <w:lang w:val="es-ES"/>
        </w:rPr>
        <w:t xml:space="preserve"> </w:t>
      </w:r>
      <w:r w:rsidRPr="00BA76CD">
        <w:rPr>
          <w:rFonts w:ascii="Verdana" w:hAnsi="Verdana"/>
          <w:lang w:val="es-ES"/>
        </w:rPr>
        <w:t xml:space="preserve"> </w:t>
      </w:r>
      <w:r w:rsidR="007D1EE0" w:rsidRPr="00BA76CD">
        <w:rPr>
          <w:rFonts w:ascii="Verdana" w:hAnsi="Verdana"/>
          <w:lang w:val="es-ES"/>
        </w:rPr>
        <w:t>y de la Teología de la Historia:</w:t>
      </w:r>
      <w:r w:rsidRPr="00BA76CD">
        <w:rPr>
          <w:rFonts w:ascii="Verdana" w:hAnsi="Verdana"/>
          <w:lang w:val="es-ES"/>
        </w:rPr>
        <w:t xml:space="preserve"> la pugna entre Cristo y Satanás, la Iglesia y la contra Iglesi</w:t>
      </w:r>
      <w:r w:rsidR="00C3540C" w:rsidRPr="00BA76CD">
        <w:rPr>
          <w:rFonts w:ascii="Verdana" w:hAnsi="Verdana"/>
          <w:lang w:val="es-ES"/>
        </w:rPr>
        <w:t>a con</w:t>
      </w:r>
      <w:r w:rsidRPr="00BA76CD">
        <w:rPr>
          <w:rFonts w:ascii="Verdana" w:hAnsi="Verdana"/>
          <w:lang w:val="es-ES"/>
        </w:rPr>
        <w:t xml:space="preserve"> su fase </w:t>
      </w:r>
      <w:r w:rsidR="00BF6B05" w:rsidRPr="00BA76CD">
        <w:rPr>
          <w:rFonts w:ascii="Verdana" w:hAnsi="Verdana"/>
          <w:lang w:val="es-ES"/>
        </w:rPr>
        <w:t>ú</w:t>
      </w:r>
      <w:r w:rsidRPr="00BA76CD">
        <w:rPr>
          <w:rFonts w:ascii="Verdana" w:hAnsi="Verdana"/>
          <w:lang w:val="es-ES"/>
        </w:rPr>
        <w:t>ltima y apocalíptica.</w:t>
      </w:r>
    </w:p>
    <w:p w:rsidR="001F4E21" w:rsidRPr="00BA76CD" w:rsidRDefault="001F4E21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Se es católico </w:t>
      </w:r>
      <w:r w:rsidR="007F2B45" w:rsidRPr="00BA76CD">
        <w:rPr>
          <w:rFonts w:ascii="Verdana" w:hAnsi="Verdana"/>
          <w:lang w:val="es-ES"/>
        </w:rPr>
        <w:t>por la profesión pública de la fe, no por ir o no</w:t>
      </w:r>
      <w:r w:rsidRPr="00BA76CD">
        <w:rPr>
          <w:rFonts w:ascii="Verdana" w:hAnsi="Verdana"/>
          <w:lang w:val="es-ES"/>
        </w:rPr>
        <w:t xml:space="preserve"> a Roma</w:t>
      </w:r>
      <w:r w:rsidR="00610598" w:rsidRPr="00BA76CD">
        <w:rPr>
          <w:rFonts w:ascii="Verdana" w:hAnsi="Verdana"/>
          <w:lang w:val="es-ES"/>
        </w:rPr>
        <w:t>,</w:t>
      </w:r>
      <w:r w:rsidRPr="00BA76CD">
        <w:rPr>
          <w:rFonts w:ascii="Verdana" w:hAnsi="Verdana"/>
          <w:lang w:val="es-ES"/>
        </w:rPr>
        <w:t xml:space="preserve"> y menos hoy cuando Roma es modernista y está en </w:t>
      </w:r>
      <w:r w:rsidR="00610598" w:rsidRPr="00BA76CD">
        <w:rPr>
          <w:rFonts w:ascii="Verdana" w:hAnsi="Verdana"/>
          <w:lang w:val="es-ES"/>
        </w:rPr>
        <w:t xml:space="preserve"> o</w:t>
      </w:r>
      <w:r w:rsidRPr="00BA76CD">
        <w:rPr>
          <w:rFonts w:ascii="Verdana" w:hAnsi="Verdana"/>
          <w:lang w:val="es-ES"/>
        </w:rPr>
        <w:t>posición frontal y sistem</w:t>
      </w:r>
      <w:r w:rsidR="00610598" w:rsidRPr="00BA76CD">
        <w:rPr>
          <w:rFonts w:ascii="Verdana" w:hAnsi="Verdana"/>
          <w:lang w:val="es-ES"/>
        </w:rPr>
        <w:t>ática con la Tradición Católica.</w:t>
      </w:r>
    </w:p>
    <w:p w:rsidR="001F4E21" w:rsidRPr="00BA76CD" w:rsidRDefault="001F4E21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Es olvidar lo que Monseñor Lefebvre decía:”Lamentablemente debo decir que Roma ha perdido la fe, Roma está en la apostasía. Estas no son palabras en el aire, es la verdad; Roma está en la apostasía</w:t>
      </w:r>
      <w:r w:rsidR="002F0E4A" w:rsidRPr="00BA76CD">
        <w:rPr>
          <w:rFonts w:ascii="Verdana" w:hAnsi="Verdana"/>
          <w:lang w:val="es-ES"/>
        </w:rPr>
        <w:t>”;</w:t>
      </w:r>
      <w:r w:rsidRPr="00BA76CD">
        <w:rPr>
          <w:rFonts w:ascii="Verdana" w:hAnsi="Verdana"/>
          <w:lang w:val="es-ES"/>
        </w:rPr>
        <w:t xml:space="preserve"> y por si fuera poco esto lo dijo después de haber tenido una entrevista con el entonces Cardenal Ratzinger (hoy Benedicto XVI) el 14 de julio de 1987</w:t>
      </w:r>
      <w:r w:rsidR="00F431A0" w:rsidRPr="00BA76CD">
        <w:rPr>
          <w:rFonts w:ascii="Verdana" w:hAnsi="Verdana"/>
          <w:lang w:val="es-ES"/>
        </w:rPr>
        <w:t>, (</w:t>
      </w:r>
      <w:r w:rsidRPr="00BA76CD">
        <w:rPr>
          <w:rFonts w:ascii="Verdana" w:hAnsi="Verdana"/>
          <w:lang w:val="es-ES"/>
        </w:rPr>
        <w:t>Conferencia retiro sacerdotal en Ecône septiembre de 1987).</w:t>
      </w:r>
    </w:p>
    <w:p w:rsidR="001F4E21" w:rsidRPr="00BA76CD" w:rsidRDefault="001F4E21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Se trata de </w:t>
      </w:r>
      <w:r w:rsidR="00DA2272" w:rsidRPr="00BA76CD">
        <w:rPr>
          <w:rFonts w:ascii="Verdana" w:hAnsi="Verdana"/>
          <w:lang w:val="es-ES"/>
        </w:rPr>
        <w:t>otra</w:t>
      </w:r>
      <w:r w:rsidRPr="00BA76CD">
        <w:rPr>
          <w:rFonts w:ascii="Verdana" w:hAnsi="Verdana"/>
          <w:lang w:val="es-ES"/>
        </w:rPr>
        <w:t xml:space="preserve"> </w:t>
      </w:r>
      <w:r w:rsidR="00DA2272" w:rsidRPr="00BA76CD">
        <w:rPr>
          <w:rFonts w:ascii="Verdana" w:hAnsi="Verdana"/>
          <w:lang w:val="es-ES"/>
        </w:rPr>
        <w:t>religión</w:t>
      </w:r>
      <w:r w:rsidRPr="00BA76CD">
        <w:rPr>
          <w:rFonts w:ascii="Verdana" w:hAnsi="Verdana"/>
          <w:lang w:val="es-ES"/>
        </w:rPr>
        <w:t xml:space="preserve"> com</w:t>
      </w:r>
      <w:r w:rsidR="00BF6B05" w:rsidRPr="00BA76CD">
        <w:rPr>
          <w:rFonts w:ascii="Verdana" w:hAnsi="Verdana"/>
          <w:lang w:val="es-ES"/>
        </w:rPr>
        <w:t>o</w:t>
      </w:r>
      <w:r w:rsidRPr="00BA76CD">
        <w:rPr>
          <w:rFonts w:ascii="Verdana" w:hAnsi="Verdana"/>
          <w:lang w:val="es-ES"/>
        </w:rPr>
        <w:t xml:space="preserve"> advirtió Monseñor Lefebvre en su </w:t>
      </w:r>
      <w:r w:rsidR="00DA2272" w:rsidRPr="00BA76CD">
        <w:rPr>
          <w:rFonts w:ascii="Verdana" w:hAnsi="Verdana"/>
          <w:lang w:val="es-ES"/>
        </w:rPr>
        <w:t>última</w:t>
      </w:r>
      <w:r w:rsidRPr="00BA76CD">
        <w:rPr>
          <w:rFonts w:ascii="Verdana" w:hAnsi="Verdana"/>
          <w:lang w:val="es-ES"/>
        </w:rPr>
        <w:t xml:space="preserve"> conferencia a los seminaristas el 11 de Julio de </w:t>
      </w:r>
      <w:r w:rsidR="00DA2272" w:rsidRPr="00BA76CD">
        <w:rPr>
          <w:rFonts w:ascii="Verdana" w:hAnsi="Verdana"/>
          <w:lang w:val="es-ES"/>
        </w:rPr>
        <w:t>1991:</w:t>
      </w:r>
      <w:r w:rsidRPr="00BA76CD">
        <w:rPr>
          <w:rFonts w:ascii="Verdana" w:hAnsi="Verdana"/>
          <w:lang w:val="es-ES"/>
        </w:rPr>
        <w:t xml:space="preserve"> “</w:t>
      </w:r>
      <w:r w:rsidR="00DA2272" w:rsidRPr="00BA76CD">
        <w:rPr>
          <w:rFonts w:ascii="Verdana" w:hAnsi="Verdana"/>
          <w:lang w:val="es-ES"/>
        </w:rPr>
        <w:t>La situación en la Iglesia es más grave que si se tratara de la p</w:t>
      </w:r>
      <w:r w:rsidR="00BF6B05" w:rsidRPr="00BA76CD">
        <w:rPr>
          <w:rFonts w:ascii="Verdana" w:hAnsi="Verdana"/>
          <w:lang w:val="es-ES"/>
        </w:rPr>
        <w:t>é</w:t>
      </w:r>
      <w:r w:rsidR="00DA2272" w:rsidRPr="00BA76CD">
        <w:rPr>
          <w:rFonts w:ascii="Verdana" w:hAnsi="Verdana"/>
          <w:lang w:val="es-ES"/>
        </w:rPr>
        <w:t>rdida de la fe. Es la instalación de otra religión, con otros principios que no son católicos”.</w:t>
      </w:r>
    </w:p>
    <w:p w:rsidR="00DA2272" w:rsidRPr="00BA76CD" w:rsidRDefault="00610598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Se trata de una N</w:t>
      </w:r>
      <w:r w:rsidR="00DA2272" w:rsidRPr="00BA76CD">
        <w:rPr>
          <w:rFonts w:ascii="Verdana" w:hAnsi="Verdana"/>
          <w:lang w:val="es-ES"/>
        </w:rPr>
        <w:t>ueva Iglesia: “Este Concilio representa, tanto a los ojos de las autoridades romanas com</w:t>
      </w:r>
      <w:r w:rsidR="001C48FA" w:rsidRPr="00BA76CD">
        <w:rPr>
          <w:rFonts w:ascii="Verdana" w:hAnsi="Verdana"/>
          <w:lang w:val="es-ES"/>
        </w:rPr>
        <w:t>o a los nuestros, una N</w:t>
      </w:r>
      <w:r w:rsidR="00DA2272" w:rsidRPr="00BA76CD">
        <w:rPr>
          <w:rFonts w:ascii="Verdana" w:hAnsi="Verdana"/>
          <w:lang w:val="es-ES"/>
        </w:rPr>
        <w:t>ueva Iglesia a la que por otra parte llaman, la Iglesia conciliar.” (Monseñor Lefebvre</w:t>
      </w:r>
      <w:r w:rsidR="001C48FA" w:rsidRPr="00BA76CD">
        <w:rPr>
          <w:rFonts w:ascii="Verdana" w:hAnsi="Verdana"/>
          <w:lang w:val="es-ES"/>
        </w:rPr>
        <w:t>,</w:t>
      </w:r>
      <w:r w:rsidR="00DA2272" w:rsidRPr="00BA76CD">
        <w:rPr>
          <w:rFonts w:ascii="Verdana" w:hAnsi="Verdana"/>
          <w:lang w:val="es-ES"/>
        </w:rPr>
        <w:t xml:space="preserve"> La </w:t>
      </w:r>
      <w:r w:rsidR="001C48FA" w:rsidRPr="00BA76CD">
        <w:rPr>
          <w:rFonts w:ascii="Verdana" w:hAnsi="Verdana"/>
          <w:lang w:val="es-ES"/>
        </w:rPr>
        <w:t>Nueva Iglesia</w:t>
      </w:r>
      <w:r w:rsidR="00021BBF" w:rsidRPr="00BA76CD">
        <w:rPr>
          <w:rFonts w:ascii="Verdana" w:hAnsi="Verdana"/>
          <w:lang w:val="es-ES"/>
        </w:rPr>
        <w:t xml:space="preserve"> </w:t>
      </w:r>
      <w:r w:rsidR="001C48FA" w:rsidRPr="00BA76CD">
        <w:rPr>
          <w:rFonts w:ascii="Verdana" w:hAnsi="Verdana"/>
          <w:lang w:val="es-ES"/>
        </w:rPr>
        <w:t>-Tomo II de:</w:t>
      </w:r>
      <w:r w:rsidR="00021BBF" w:rsidRPr="00BA76CD">
        <w:rPr>
          <w:rFonts w:ascii="Verdana" w:hAnsi="Verdana"/>
          <w:lang w:val="es-ES"/>
        </w:rPr>
        <w:t xml:space="preserve"> U</w:t>
      </w:r>
      <w:r w:rsidR="00DA2272" w:rsidRPr="00BA76CD">
        <w:rPr>
          <w:rFonts w:ascii="Verdana" w:hAnsi="Verdana"/>
          <w:lang w:val="es-ES"/>
        </w:rPr>
        <w:t xml:space="preserve">n </w:t>
      </w:r>
      <w:r w:rsidR="00021BBF" w:rsidRPr="00BA76CD">
        <w:rPr>
          <w:rFonts w:ascii="Verdana" w:hAnsi="Verdana"/>
          <w:lang w:val="es-ES"/>
        </w:rPr>
        <w:t>Evêque Parle, ed.</w:t>
      </w:r>
      <w:r w:rsidR="001C48FA" w:rsidRPr="00BA76CD">
        <w:rPr>
          <w:rFonts w:ascii="Verdana" w:hAnsi="Verdana"/>
          <w:lang w:val="es-ES"/>
        </w:rPr>
        <w:t xml:space="preserve"> </w:t>
      </w:r>
      <w:r w:rsidR="00DA2272" w:rsidRPr="00BA76CD">
        <w:rPr>
          <w:rFonts w:ascii="Verdana" w:hAnsi="Verdana"/>
          <w:lang w:val="es-ES"/>
        </w:rPr>
        <w:t>Iction Buenos Aires 1983 p. 124).</w:t>
      </w:r>
    </w:p>
    <w:p w:rsidR="00DA2272" w:rsidRPr="00BA76CD" w:rsidRDefault="00DA2272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Por esto en su declaración de 1974 Monseñor Lefebvre </w:t>
      </w:r>
      <w:r w:rsidR="00E8193E" w:rsidRPr="00BA76CD">
        <w:rPr>
          <w:rFonts w:ascii="Verdana" w:hAnsi="Verdana"/>
          <w:lang w:val="es-ES"/>
        </w:rPr>
        <w:t>no titubeó e</w:t>
      </w:r>
      <w:r w:rsidR="00B12949" w:rsidRPr="00BA76CD">
        <w:rPr>
          <w:rFonts w:ascii="Verdana" w:hAnsi="Verdana"/>
          <w:lang w:val="es-ES"/>
        </w:rPr>
        <w:t>n decir. “N</w:t>
      </w:r>
      <w:r w:rsidR="00E8193E" w:rsidRPr="00BA76CD">
        <w:rPr>
          <w:rFonts w:ascii="Verdana" w:hAnsi="Verdana"/>
          <w:lang w:val="es-ES"/>
        </w:rPr>
        <w:t>os negamo</w:t>
      </w:r>
      <w:r w:rsidR="00B12949" w:rsidRPr="00BA76CD">
        <w:rPr>
          <w:rFonts w:ascii="Verdana" w:hAnsi="Verdana"/>
          <w:lang w:val="es-ES"/>
        </w:rPr>
        <w:t>s y no</w:t>
      </w:r>
      <w:r w:rsidR="00BF6B05" w:rsidRPr="00BA76CD">
        <w:rPr>
          <w:rFonts w:ascii="Verdana" w:hAnsi="Verdana"/>
          <w:lang w:val="es-ES"/>
        </w:rPr>
        <w:t>s</w:t>
      </w:r>
      <w:r w:rsidR="00B12949" w:rsidRPr="00BA76CD">
        <w:rPr>
          <w:rFonts w:ascii="Verdana" w:hAnsi="Verdana"/>
          <w:lang w:val="es-ES"/>
        </w:rPr>
        <w:t xml:space="preserve"> hemos negado siempre a seguir a la Roma de tendencia neomodernista y neoprotestante que se manifestó claramente en el Concilio V</w:t>
      </w:r>
      <w:r w:rsidR="00E8193E" w:rsidRPr="00BA76CD">
        <w:rPr>
          <w:rFonts w:ascii="Verdana" w:hAnsi="Verdana"/>
          <w:lang w:val="es-ES"/>
        </w:rPr>
        <w:t>aticano II</w:t>
      </w:r>
      <w:r w:rsidR="00B12949" w:rsidRPr="00BA76CD">
        <w:rPr>
          <w:rFonts w:ascii="Verdana" w:hAnsi="Verdana"/>
          <w:lang w:val="es-ES"/>
        </w:rPr>
        <w:t xml:space="preserve"> </w:t>
      </w:r>
      <w:r w:rsidR="00E8193E" w:rsidRPr="00BA76CD">
        <w:rPr>
          <w:rFonts w:ascii="Verdana" w:hAnsi="Verdana"/>
          <w:lang w:val="es-ES"/>
        </w:rPr>
        <w:t xml:space="preserve"> y  después en todas las reformas que de este salieron”.</w:t>
      </w:r>
    </w:p>
    <w:p w:rsidR="00E8193E" w:rsidRPr="00BA76CD" w:rsidRDefault="00E8193E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En la carta a los cuatro futuros obispos Monseñor Lefebvre h</w:t>
      </w:r>
      <w:r w:rsidR="007E3CBF" w:rsidRPr="00BA76CD">
        <w:rPr>
          <w:rFonts w:ascii="Verdana" w:hAnsi="Verdana"/>
          <w:lang w:val="es-ES"/>
        </w:rPr>
        <w:t>ace la siguiente denuncia: “La S</w:t>
      </w:r>
      <w:r w:rsidRPr="00BA76CD">
        <w:rPr>
          <w:rFonts w:ascii="Verdana" w:hAnsi="Verdana"/>
          <w:lang w:val="es-ES"/>
        </w:rPr>
        <w:t>ede de Pedro y los puestos de Roma siendo ocupados por anticristos, la destrucción del Reino de Nuestro Seño</w:t>
      </w:r>
      <w:r w:rsidR="00BF6B05" w:rsidRPr="00BA76CD">
        <w:rPr>
          <w:rFonts w:ascii="Verdana" w:hAnsi="Verdana"/>
          <w:lang w:val="es-ES"/>
        </w:rPr>
        <w:t>r</w:t>
      </w:r>
      <w:r w:rsidRPr="00BA76CD">
        <w:rPr>
          <w:rFonts w:ascii="Verdana" w:hAnsi="Verdana"/>
          <w:lang w:val="es-ES"/>
        </w:rPr>
        <w:t xml:space="preserve"> se prosigue”.</w:t>
      </w:r>
    </w:p>
    <w:p w:rsidR="00E8193E" w:rsidRPr="00BA76CD" w:rsidRDefault="00E8193E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Monseñor Lefebvre no dudaba en cataloga</w:t>
      </w:r>
      <w:r w:rsidR="00021BBF" w:rsidRPr="00BA76CD">
        <w:rPr>
          <w:rFonts w:ascii="Verdana" w:hAnsi="Verdana"/>
          <w:lang w:val="es-ES"/>
        </w:rPr>
        <w:t xml:space="preserve">r </w:t>
      </w:r>
      <w:r w:rsidRPr="00BA76CD">
        <w:rPr>
          <w:rFonts w:ascii="Verdana" w:hAnsi="Verdana"/>
          <w:lang w:val="es-ES"/>
        </w:rPr>
        <w:t xml:space="preserve"> de bribones  o bandidos al referirse a Roma. A l contestar a una pregunta </w:t>
      </w:r>
      <w:r w:rsidR="00021BBF" w:rsidRPr="00BA76CD">
        <w:rPr>
          <w:rFonts w:ascii="Verdana" w:hAnsi="Verdana"/>
          <w:lang w:val="es-ES"/>
        </w:rPr>
        <w:t xml:space="preserve">en </w:t>
      </w:r>
      <w:r w:rsidRPr="00BA76CD">
        <w:rPr>
          <w:rFonts w:ascii="Verdana" w:hAnsi="Verdana"/>
          <w:lang w:val="es-ES"/>
        </w:rPr>
        <w:t xml:space="preserve">la entrevista con la revista </w:t>
      </w:r>
      <w:r w:rsidR="00021BBF" w:rsidRPr="00BA76CD">
        <w:rPr>
          <w:rFonts w:ascii="Verdana" w:hAnsi="Verdana"/>
          <w:lang w:val="es-ES"/>
        </w:rPr>
        <w:t>francesa,</w:t>
      </w:r>
      <w:r w:rsidRPr="00BA76CD">
        <w:rPr>
          <w:rFonts w:ascii="Verdana" w:hAnsi="Verdana"/>
          <w:lang w:val="es-ES"/>
        </w:rPr>
        <w:t xml:space="preserve">  Le Choc </w:t>
      </w:r>
      <w:r w:rsidR="00021BBF" w:rsidRPr="00BA76CD">
        <w:rPr>
          <w:rFonts w:ascii="Verdana" w:hAnsi="Verdana"/>
          <w:lang w:val="es-ES"/>
        </w:rPr>
        <w:t xml:space="preserve">du Mois: “Cuando se llega a Roma, no hay más hombres, no hay más valor, pues allí, </w:t>
      </w:r>
      <w:r w:rsidR="006E6882" w:rsidRPr="00BA76CD">
        <w:rPr>
          <w:rFonts w:ascii="Verdana" w:hAnsi="Verdana"/>
          <w:lang w:val="es-ES"/>
        </w:rPr>
        <w:t xml:space="preserve">nos encontramos </w:t>
      </w:r>
      <w:r w:rsidR="00021BBF" w:rsidRPr="00BA76CD">
        <w:rPr>
          <w:rFonts w:ascii="Verdana" w:hAnsi="Verdana"/>
          <w:lang w:val="es-ES"/>
        </w:rPr>
        <w:t>ante bandidos. Para pesar sobre ellos, hay que oponerse con determinación. Entonces respetan.”</w:t>
      </w:r>
      <w:r w:rsidR="00B12949" w:rsidRPr="00BA76CD">
        <w:rPr>
          <w:rFonts w:ascii="Verdana" w:hAnsi="Verdana"/>
          <w:lang w:val="es-ES"/>
        </w:rPr>
        <w:t>(</w:t>
      </w:r>
      <w:r w:rsidR="00021BBF" w:rsidRPr="00BA76CD">
        <w:rPr>
          <w:rFonts w:ascii="Verdana" w:hAnsi="Verdana"/>
          <w:lang w:val="es-ES"/>
        </w:rPr>
        <w:t xml:space="preserve"> </w:t>
      </w:r>
      <w:r w:rsidR="00F431A0" w:rsidRPr="00BA76CD">
        <w:rPr>
          <w:rFonts w:ascii="Verdana" w:hAnsi="Verdana"/>
          <w:lang w:val="es-ES"/>
        </w:rPr>
        <w:t>n</w:t>
      </w:r>
      <w:r w:rsidR="00021BBF" w:rsidRPr="00BA76CD">
        <w:rPr>
          <w:rFonts w:ascii="Verdana" w:hAnsi="Verdana"/>
          <w:lang w:val="es-ES"/>
        </w:rPr>
        <w:t>º 10 Septiembre 1988</w:t>
      </w:r>
      <w:r w:rsidR="00B12949" w:rsidRPr="00BA76CD">
        <w:rPr>
          <w:rFonts w:ascii="Verdana" w:hAnsi="Verdana"/>
          <w:lang w:val="es-ES"/>
        </w:rPr>
        <w:t>,</w:t>
      </w:r>
      <w:r w:rsidR="00021BBF" w:rsidRPr="00BA76CD">
        <w:rPr>
          <w:rFonts w:ascii="Verdana" w:hAnsi="Verdana"/>
          <w:lang w:val="es-ES"/>
        </w:rPr>
        <w:t xml:space="preserve"> p.109).</w:t>
      </w:r>
    </w:p>
    <w:p w:rsidR="006E6882" w:rsidRPr="00BA76CD" w:rsidRDefault="006E6882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Todo esto lo hace incluso avizorar</w:t>
      </w:r>
      <w:r w:rsidR="00BE0D93" w:rsidRPr="00BA76CD">
        <w:rPr>
          <w:rFonts w:ascii="Verdana" w:hAnsi="Verdana"/>
          <w:lang w:val="es-ES"/>
        </w:rPr>
        <w:t>,</w:t>
      </w:r>
      <w:r w:rsidRPr="00BA76CD">
        <w:rPr>
          <w:rFonts w:ascii="Verdana" w:hAnsi="Verdana"/>
          <w:lang w:val="es-ES"/>
        </w:rPr>
        <w:t xml:space="preserve"> lo anunciado por las Escrituras sobre los últimos tiempos apocalípticos, en la carta de</w:t>
      </w:r>
      <w:r w:rsidR="00BE0D93" w:rsidRPr="00BA76CD">
        <w:rPr>
          <w:rFonts w:ascii="Verdana" w:hAnsi="Verdana"/>
          <w:lang w:val="es-ES"/>
        </w:rPr>
        <w:t xml:space="preserve"> C</w:t>
      </w:r>
      <w:r w:rsidRPr="00BA76CD">
        <w:rPr>
          <w:rFonts w:ascii="Verdana" w:hAnsi="Verdana"/>
          <w:lang w:val="es-ES"/>
        </w:rPr>
        <w:t>ua</w:t>
      </w:r>
      <w:r w:rsidR="00610598" w:rsidRPr="00BA76CD">
        <w:rPr>
          <w:rFonts w:ascii="Verdana" w:hAnsi="Verdana"/>
          <w:lang w:val="es-ES"/>
        </w:rPr>
        <w:t>resma del 25 de Enero de 1987:</w:t>
      </w:r>
      <w:r w:rsidR="00BE0D93" w:rsidRPr="00BA76CD">
        <w:rPr>
          <w:rFonts w:ascii="Verdana" w:hAnsi="Verdana"/>
          <w:lang w:val="es-ES"/>
        </w:rPr>
        <w:t xml:space="preserve"> </w:t>
      </w:r>
      <w:r w:rsidR="00610598" w:rsidRPr="00BA76CD">
        <w:rPr>
          <w:rFonts w:ascii="Verdana" w:hAnsi="Verdana"/>
          <w:lang w:val="es-ES"/>
        </w:rPr>
        <w:t>“</w:t>
      </w:r>
      <w:r w:rsidRPr="00BA76CD">
        <w:rPr>
          <w:rFonts w:ascii="Verdana" w:hAnsi="Verdana"/>
          <w:lang w:val="es-ES"/>
        </w:rPr>
        <w:t xml:space="preserve">Este sacudimiento de la fe parece </w:t>
      </w:r>
      <w:r w:rsidR="00BE0D93" w:rsidRPr="00BA76CD">
        <w:rPr>
          <w:rFonts w:ascii="Verdana" w:hAnsi="Verdana"/>
          <w:lang w:val="es-ES"/>
        </w:rPr>
        <w:t>prepara</w:t>
      </w:r>
      <w:r w:rsidR="00F52415" w:rsidRPr="00BA76CD">
        <w:rPr>
          <w:rFonts w:ascii="Verdana" w:hAnsi="Verdana"/>
          <w:lang w:val="es-ES"/>
        </w:rPr>
        <w:t>r</w:t>
      </w:r>
      <w:r w:rsidRPr="00BA76CD">
        <w:rPr>
          <w:rFonts w:ascii="Verdana" w:hAnsi="Verdana"/>
          <w:lang w:val="es-ES"/>
        </w:rPr>
        <w:t xml:space="preserve"> la venida del </w:t>
      </w:r>
      <w:r w:rsidR="00BE0D93" w:rsidRPr="00BA76CD">
        <w:rPr>
          <w:rFonts w:ascii="Verdana" w:hAnsi="Verdana"/>
          <w:lang w:val="es-ES"/>
        </w:rPr>
        <w:t>anticristo, según</w:t>
      </w:r>
      <w:r w:rsidRPr="00BA76CD">
        <w:rPr>
          <w:rFonts w:ascii="Verdana" w:hAnsi="Verdana"/>
          <w:lang w:val="es-ES"/>
        </w:rPr>
        <w:t xml:space="preserve"> las predicciones de San Pablo a los Tesalonicenses y de acuerdo con los comentarios de los Padres de la Iglesia.”</w:t>
      </w:r>
    </w:p>
    <w:p w:rsidR="00BE0D93" w:rsidRPr="00BA76CD" w:rsidRDefault="00BE0D93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Cosas que tanto Monseñor de Galarreta como  Monseñor Fellay tienen prácticamente olvidadas y sin mayor relevancia al juzgar y actuar en el mundo de hoy, en la hora presente. Es más</w:t>
      </w:r>
      <w:r w:rsidR="00BF6B05" w:rsidRPr="00BA76CD">
        <w:rPr>
          <w:rFonts w:ascii="Verdana" w:hAnsi="Verdana"/>
          <w:lang w:val="es-ES"/>
        </w:rPr>
        <w:t>,</w:t>
      </w:r>
      <w:r w:rsidRPr="00BA76CD">
        <w:rPr>
          <w:rFonts w:ascii="Verdana" w:hAnsi="Verdana"/>
          <w:lang w:val="es-ES"/>
        </w:rPr>
        <w:t xml:space="preserve"> descartan de plano toda perspectiva apocalíptica de la crisis actual y jamás vista en la historia de la Iglesia.</w:t>
      </w:r>
    </w:p>
    <w:p w:rsidR="00BE0D93" w:rsidRPr="00BA76CD" w:rsidRDefault="00BE0D93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To</w:t>
      </w:r>
      <w:r w:rsidR="00F008E5" w:rsidRPr="00BA76CD">
        <w:rPr>
          <w:rFonts w:ascii="Verdana" w:hAnsi="Verdana"/>
          <w:lang w:val="es-ES"/>
        </w:rPr>
        <w:t>do lo cual</w:t>
      </w:r>
      <w:r w:rsidRPr="00BA76CD">
        <w:rPr>
          <w:rFonts w:ascii="Verdana" w:hAnsi="Verdana"/>
          <w:lang w:val="es-ES"/>
        </w:rPr>
        <w:t xml:space="preserve"> el gran</w:t>
      </w:r>
      <w:r w:rsidR="00F008E5" w:rsidRPr="00BA76CD">
        <w:rPr>
          <w:rFonts w:ascii="Verdana" w:hAnsi="Verdana"/>
          <w:lang w:val="es-ES"/>
        </w:rPr>
        <w:t xml:space="preserve"> Papa San Pio X lleg</w:t>
      </w:r>
      <w:r w:rsidR="00BF6B05" w:rsidRPr="00BA76CD">
        <w:rPr>
          <w:rFonts w:ascii="Verdana" w:hAnsi="Verdana"/>
          <w:lang w:val="es-ES"/>
        </w:rPr>
        <w:t>ó</w:t>
      </w:r>
      <w:r w:rsidR="00F008E5" w:rsidRPr="00BA76CD">
        <w:rPr>
          <w:rFonts w:ascii="Verdana" w:hAnsi="Verdana"/>
          <w:lang w:val="es-ES"/>
        </w:rPr>
        <w:t xml:space="preserve"> a señalar</w:t>
      </w:r>
      <w:r w:rsidRPr="00BA76CD">
        <w:rPr>
          <w:rFonts w:ascii="Verdana" w:hAnsi="Verdana"/>
          <w:lang w:val="es-ES"/>
        </w:rPr>
        <w:t xml:space="preserve"> desde su primera carta encíclica </w:t>
      </w:r>
      <w:r w:rsidR="00F008E5" w:rsidRPr="00BA76CD">
        <w:rPr>
          <w:rFonts w:ascii="Verdana" w:hAnsi="Verdana"/>
          <w:lang w:val="es-ES"/>
        </w:rPr>
        <w:t>“E supremi apostolatus” d</w:t>
      </w:r>
      <w:r w:rsidR="00F431A0" w:rsidRPr="00BA76CD">
        <w:rPr>
          <w:rFonts w:ascii="Verdana" w:hAnsi="Verdana"/>
          <w:lang w:val="es-ES"/>
        </w:rPr>
        <w:t xml:space="preserve">el 4 de Octubre de 1903, hace más de un siglo, para que hoy estulta y supinamente se lo niegue: </w:t>
      </w:r>
      <w:r w:rsidR="00F008E5" w:rsidRPr="00BA76CD">
        <w:rPr>
          <w:rFonts w:ascii="Verdana" w:hAnsi="Verdana"/>
          <w:lang w:val="es-ES"/>
        </w:rPr>
        <w:t>“E</w:t>
      </w:r>
      <w:r w:rsidR="00F431A0" w:rsidRPr="00BA76CD">
        <w:rPr>
          <w:rFonts w:ascii="Verdana" w:hAnsi="Verdana"/>
          <w:lang w:val="es-ES"/>
        </w:rPr>
        <w:t>s indubitable que quien considere todo esto tendrá que admitir de plano que esta perversión de las almas es como una muestra, como pr</w:t>
      </w:r>
      <w:r w:rsidR="00BF6B05" w:rsidRPr="00BA76CD">
        <w:rPr>
          <w:rFonts w:ascii="Verdana" w:hAnsi="Verdana"/>
          <w:lang w:val="es-ES"/>
        </w:rPr>
        <w:t>ó</w:t>
      </w:r>
      <w:r w:rsidR="00F431A0" w:rsidRPr="00BA76CD">
        <w:rPr>
          <w:rFonts w:ascii="Verdana" w:hAnsi="Verdana"/>
          <w:lang w:val="es-ES"/>
        </w:rPr>
        <w:t>logo de los males que debemos esperar en el fin de los tiempos; o incluso pensara que ya habita en este mundo el hijo de la perdición  de quien habla el Apóstol. (…</w:t>
      </w:r>
      <w:r w:rsidR="00F008E5" w:rsidRPr="00BA76CD">
        <w:rPr>
          <w:rFonts w:ascii="Verdana" w:hAnsi="Verdana"/>
          <w:lang w:val="es-ES"/>
        </w:rPr>
        <w:t>)</w:t>
      </w:r>
      <w:r w:rsidR="00F431A0" w:rsidRPr="00BA76CD">
        <w:rPr>
          <w:rFonts w:ascii="Verdana" w:hAnsi="Verdana"/>
          <w:lang w:val="es-ES"/>
        </w:rPr>
        <w:t xml:space="preserve"> Por el contrario esta es la señal propia del anticristo según </w:t>
      </w:r>
      <w:r w:rsidR="00C8672A" w:rsidRPr="00BA76CD">
        <w:rPr>
          <w:rFonts w:ascii="Verdana" w:hAnsi="Verdana"/>
          <w:lang w:val="es-ES"/>
        </w:rPr>
        <w:t>el mismo Apóstol; el hombre mismo con temeridad extrema ha invadido el campo de Dios, exaltándose por encima de todo aquello que recibe el nombre de Dios”.</w:t>
      </w:r>
    </w:p>
    <w:p w:rsidR="00C8672A" w:rsidRPr="00BA76CD" w:rsidRDefault="00C8672A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Ante todo esto</w:t>
      </w:r>
      <w:r w:rsidR="00570B72" w:rsidRPr="00BA76CD">
        <w:rPr>
          <w:rFonts w:ascii="Verdana" w:hAnsi="Verdana"/>
          <w:lang w:val="es-ES"/>
        </w:rPr>
        <w:t>,</w:t>
      </w:r>
      <w:r w:rsidRPr="00BA76CD">
        <w:rPr>
          <w:rFonts w:ascii="Verdana" w:hAnsi="Verdana"/>
          <w:lang w:val="es-ES"/>
        </w:rPr>
        <w:t xml:space="preserve"> con absurda ingenuidad</w:t>
      </w:r>
      <w:r w:rsidR="00570B72" w:rsidRPr="00BA76CD">
        <w:rPr>
          <w:rFonts w:ascii="Verdana" w:hAnsi="Verdana"/>
          <w:lang w:val="es-ES"/>
        </w:rPr>
        <w:t>,</w:t>
      </w:r>
      <w:r w:rsidRPr="00BA76CD">
        <w:rPr>
          <w:rFonts w:ascii="Verdana" w:hAnsi="Verdana"/>
          <w:lang w:val="es-ES"/>
        </w:rPr>
        <w:t xml:space="preserve"> viene a decir Monseñor de Galarreta: “Sabemos que la crisis necesariamente encontrara su solución, la crisis desaparecerá en Roma y por Roma”. Si pero con la Parusía del Señor y no por obra humana alguna, ni por las fuerzas de la historia y el actuar del hombre como cree el progresista.</w:t>
      </w:r>
    </w:p>
    <w:p w:rsidR="00D162F4" w:rsidRPr="00BA76CD" w:rsidRDefault="00D162F4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Hablar de caridad, de misericordia y de comprensión como si tratase de incultos e ignorantes lejos de la civilización, cuando en realidad se trata de prelados y jerarcas eclesiásticos</w:t>
      </w:r>
      <w:r w:rsidR="00B041FB" w:rsidRPr="00BA76CD">
        <w:rPr>
          <w:rFonts w:ascii="Verdana" w:hAnsi="Verdana"/>
          <w:lang w:val="es-ES"/>
        </w:rPr>
        <w:t xml:space="preserve">, es </w:t>
      </w:r>
      <w:r w:rsidRPr="00BA76CD">
        <w:rPr>
          <w:rFonts w:ascii="Verdana" w:hAnsi="Verdana"/>
          <w:lang w:val="es-ES"/>
        </w:rPr>
        <w:t xml:space="preserve">tener </w:t>
      </w:r>
      <w:r w:rsidR="00B041FB" w:rsidRPr="00BA76CD">
        <w:rPr>
          <w:rFonts w:ascii="Verdana" w:hAnsi="Verdana"/>
          <w:lang w:val="es-ES"/>
        </w:rPr>
        <w:t>un lenguaje que raya en un</w:t>
      </w:r>
      <w:r w:rsidRPr="00BA76CD">
        <w:rPr>
          <w:rFonts w:ascii="Verdana" w:hAnsi="Verdana"/>
          <w:lang w:val="es-ES"/>
        </w:rPr>
        <w:t xml:space="preserve"> abyecto modernismo. </w:t>
      </w:r>
    </w:p>
    <w:p w:rsidR="00044CBF" w:rsidRPr="00BA76CD" w:rsidRDefault="00D162F4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“Es difícil dejar el error mientras se vivió toda su vida en </w:t>
      </w:r>
      <w:r w:rsidR="00182775" w:rsidRPr="00BA76CD">
        <w:rPr>
          <w:rFonts w:ascii="Verdana" w:hAnsi="Verdana"/>
          <w:lang w:val="es-ES"/>
        </w:rPr>
        <w:t>el error (…)</w:t>
      </w:r>
      <w:r w:rsidR="00F059A8" w:rsidRPr="00BA76CD">
        <w:rPr>
          <w:rFonts w:ascii="Verdana" w:hAnsi="Verdana"/>
          <w:lang w:val="es-ES"/>
        </w:rPr>
        <w:t xml:space="preserve"> Tengamos piedad</w:t>
      </w:r>
      <w:r w:rsidR="00044CBF" w:rsidRPr="00BA76CD">
        <w:rPr>
          <w:rFonts w:ascii="Verdana" w:hAnsi="Verdana"/>
          <w:lang w:val="es-ES"/>
        </w:rPr>
        <w:t>”,</w:t>
      </w:r>
      <w:r w:rsidR="00182775" w:rsidRPr="00BA76CD">
        <w:rPr>
          <w:rFonts w:ascii="Verdana" w:hAnsi="Verdana"/>
          <w:lang w:val="es-ES"/>
        </w:rPr>
        <w:t xml:space="preserve"> exclama Monseñor de Galarreta</w:t>
      </w:r>
      <w:r w:rsidR="00044CBF" w:rsidRPr="00BA76CD">
        <w:rPr>
          <w:rFonts w:ascii="Verdana" w:hAnsi="Verdana"/>
          <w:lang w:val="es-ES"/>
        </w:rPr>
        <w:t>;</w:t>
      </w:r>
      <w:r w:rsidR="00F059A8" w:rsidRPr="00BA76CD">
        <w:rPr>
          <w:rFonts w:ascii="Verdana" w:hAnsi="Verdana"/>
          <w:lang w:val="es-ES"/>
        </w:rPr>
        <w:t xml:space="preserve"> es el colmo de la ab</w:t>
      </w:r>
      <w:r w:rsidR="00044CBF" w:rsidRPr="00BA76CD">
        <w:rPr>
          <w:rFonts w:ascii="Verdana" w:hAnsi="Verdana"/>
          <w:lang w:val="es-ES"/>
        </w:rPr>
        <w:t>erración</w:t>
      </w:r>
      <w:r w:rsidR="00D10316" w:rsidRPr="00BA76CD">
        <w:rPr>
          <w:rFonts w:ascii="Verdana" w:hAnsi="Verdana"/>
          <w:lang w:val="es-ES"/>
        </w:rPr>
        <w:t xml:space="preserve">, pues </w:t>
      </w:r>
      <w:r w:rsidR="00044CBF" w:rsidRPr="00BA76CD">
        <w:rPr>
          <w:rFonts w:ascii="Verdana" w:hAnsi="Verdana"/>
          <w:lang w:val="es-ES"/>
        </w:rPr>
        <w:t xml:space="preserve">no son desamparados </w:t>
      </w:r>
      <w:r w:rsidR="00D10316" w:rsidRPr="00BA76CD">
        <w:rPr>
          <w:rFonts w:ascii="Verdana" w:hAnsi="Verdana"/>
          <w:lang w:val="es-ES"/>
        </w:rPr>
        <w:t xml:space="preserve"> salvajes</w:t>
      </w:r>
      <w:r w:rsidR="00F059A8" w:rsidRPr="00BA76CD">
        <w:rPr>
          <w:rFonts w:ascii="Verdana" w:hAnsi="Verdana"/>
          <w:lang w:val="es-ES"/>
        </w:rPr>
        <w:t xml:space="preserve"> que no han</w:t>
      </w:r>
      <w:r w:rsidR="00351BF9" w:rsidRPr="00BA76CD">
        <w:rPr>
          <w:rFonts w:ascii="Verdana" w:hAnsi="Verdana"/>
          <w:lang w:val="es-ES"/>
        </w:rPr>
        <w:t xml:space="preserve"> tenido la fortuna de conocer</w:t>
      </w:r>
      <w:r w:rsidR="00F059A8" w:rsidRPr="00BA76CD">
        <w:rPr>
          <w:rFonts w:ascii="Verdana" w:hAnsi="Verdana"/>
          <w:lang w:val="es-ES"/>
        </w:rPr>
        <w:t xml:space="preserve"> mejor a Dios</w:t>
      </w:r>
      <w:r w:rsidR="00351BF9" w:rsidRPr="00BA76CD">
        <w:rPr>
          <w:rFonts w:ascii="Verdana" w:hAnsi="Verdana"/>
          <w:lang w:val="es-ES"/>
        </w:rPr>
        <w:t>, son a</w:t>
      </w:r>
      <w:r w:rsidR="00044CBF" w:rsidRPr="00BA76CD">
        <w:rPr>
          <w:rFonts w:ascii="Verdana" w:hAnsi="Verdana"/>
          <w:lang w:val="es-ES"/>
        </w:rPr>
        <w:t>ltos jerarcas y prelados de la I</w:t>
      </w:r>
      <w:r w:rsidR="00351BF9" w:rsidRPr="00BA76CD">
        <w:rPr>
          <w:rFonts w:ascii="Verdana" w:hAnsi="Verdana"/>
          <w:lang w:val="es-ES"/>
        </w:rPr>
        <w:t>glesia que tienen el deber de conocer y enseñar la fe y la verdad revelada</w:t>
      </w:r>
      <w:r w:rsidR="00044CBF" w:rsidRPr="00BA76CD">
        <w:rPr>
          <w:rFonts w:ascii="Verdana" w:hAnsi="Verdana"/>
          <w:lang w:val="es-ES"/>
        </w:rPr>
        <w:t xml:space="preserve">. </w:t>
      </w:r>
    </w:p>
    <w:p w:rsidR="00182775" w:rsidRPr="00BA76CD" w:rsidRDefault="00044CBF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“E</w:t>
      </w:r>
      <w:r w:rsidR="00182775" w:rsidRPr="00BA76CD">
        <w:rPr>
          <w:rFonts w:ascii="Verdana" w:hAnsi="Verdana"/>
          <w:lang w:val="es-ES"/>
        </w:rPr>
        <w:t>llos necesitan simplemente lo que ya he</w:t>
      </w:r>
      <w:r w:rsidR="00067E85" w:rsidRPr="00BA76CD">
        <w:rPr>
          <w:rFonts w:ascii="Verdana" w:hAnsi="Verdana"/>
          <w:lang w:val="es-ES"/>
        </w:rPr>
        <w:t>mos recibido gratuitamente, la luz y la g</w:t>
      </w:r>
      <w:r w:rsidR="006D0F53" w:rsidRPr="00BA76CD">
        <w:rPr>
          <w:rFonts w:ascii="Verdana" w:hAnsi="Verdana"/>
          <w:lang w:val="es-ES"/>
        </w:rPr>
        <w:t xml:space="preserve">racia”, </w:t>
      </w:r>
      <w:r w:rsidR="00307EFE" w:rsidRPr="00BA76CD">
        <w:rPr>
          <w:rFonts w:ascii="Verdana" w:hAnsi="Verdana"/>
          <w:lang w:val="es-ES"/>
        </w:rPr>
        <w:t>(</w:t>
      </w:r>
      <w:r w:rsidR="006D0F53" w:rsidRPr="00BA76CD">
        <w:rPr>
          <w:rFonts w:ascii="Verdana" w:hAnsi="Verdana"/>
          <w:lang w:val="es-ES"/>
        </w:rPr>
        <w:t>prosigue Monseñor de Galarreta).</w:t>
      </w:r>
      <w:r w:rsidR="00182775" w:rsidRPr="00BA76CD">
        <w:rPr>
          <w:rFonts w:ascii="Verdana" w:hAnsi="Verdana"/>
          <w:lang w:val="es-ES"/>
        </w:rPr>
        <w:t xml:space="preserve"> Inimaginable pensar que está hablando de Obispos, Cardenales y Papas, parecería que hablase de indigentes, marginados e ignorantes que no han tenido la oport</w:t>
      </w:r>
      <w:r w:rsidR="00657FCC" w:rsidRPr="00BA76CD">
        <w:rPr>
          <w:rFonts w:ascii="Verdana" w:hAnsi="Verdana"/>
          <w:lang w:val="es-ES"/>
        </w:rPr>
        <w:t>unidad de recibir la luz de la fe y la gracia d</w:t>
      </w:r>
      <w:r w:rsidR="00182775" w:rsidRPr="00BA76CD">
        <w:rPr>
          <w:rFonts w:ascii="Verdana" w:hAnsi="Verdana"/>
          <w:lang w:val="es-ES"/>
        </w:rPr>
        <w:t xml:space="preserve">ivina. Es inaceptable tal lenguaje aplicado </w:t>
      </w:r>
      <w:r w:rsidR="00307EFE" w:rsidRPr="00BA76CD">
        <w:rPr>
          <w:rFonts w:ascii="Verdana" w:hAnsi="Verdana"/>
          <w:lang w:val="es-ES"/>
        </w:rPr>
        <w:t>a quienes tienen el deber como p</w:t>
      </w:r>
      <w:r w:rsidR="00182775" w:rsidRPr="00BA76CD">
        <w:rPr>
          <w:rFonts w:ascii="Verdana" w:hAnsi="Verdana"/>
          <w:lang w:val="es-ES"/>
        </w:rPr>
        <w:t>relados y superiores</w:t>
      </w:r>
      <w:r w:rsidR="00307EFE" w:rsidRPr="00BA76CD">
        <w:rPr>
          <w:rFonts w:ascii="Verdana" w:hAnsi="Verdana"/>
          <w:lang w:val="es-ES"/>
        </w:rPr>
        <w:t xml:space="preserve">, con autoridad  y  poder </w:t>
      </w:r>
      <w:r w:rsidR="00182775" w:rsidRPr="00BA76CD">
        <w:rPr>
          <w:rFonts w:ascii="Verdana" w:hAnsi="Verdana"/>
          <w:lang w:val="es-ES"/>
        </w:rPr>
        <w:t xml:space="preserve"> para adoctrinar y ense</w:t>
      </w:r>
      <w:r w:rsidR="00307EFE" w:rsidRPr="00BA76CD">
        <w:rPr>
          <w:rFonts w:ascii="Verdana" w:hAnsi="Verdana"/>
          <w:lang w:val="es-ES"/>
        </w:rPr>
        <w:t>ñar. Si no tienen la luz de la fe y de la g</w:t>
      </w:r>
      <w:r w:rsidR="00182775" w:rsidRPr="00BA76CD">
        <w:rPr>
          <w:rFonts w:ascii="Verdana" w:hAnsi="Verdana"/>
          <w:lang w:val="es-ES"/>
        </w:rPr>
        <w:t>racia, es porque la han perdido, es porque la han impugnad</w:t>
      </w:r>
      <w:r w:rsidR="00704FEB" w:rsidRPr="00BA76CD">
        <w:rPr>
          <w:rFonts w:ascii="Verdana" w:hAnsi="Verdana"/>
          <w:lang w:val="es-ES"/>
        </w:rPr>
        <w:t>o cual pecado contra el Espírit</w:t>
      </w:r>
      <w:r w:rsidR="00182775" w:rsidRPr="00BA76CD">
        <w:rPr>
          <w:rFonts w:ascii="Verdana" w:hAnsi="Verdana"/>
          <w:lang w:val="es-ES"/>
        </w:rPr>
        <w:t>u Santo, cual fariseos en franca oposición a la verdad manifiesta.</w:t>
      </w:r>
    </w:p>
    <w:p w:rsidR="0008034D" w:rsidRPr="00BA76CD" w:rsidRDefault="00704FEB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Por si fuera poco todo esto, el que se opone a su visión de caridad falsa y m</w:t>
      </w:r>
      <w:r w:rsidR="00307EFE" w:rsidRPr="00BA76CD">
        <w:rPr>
          <w:rFonts w:ascii="Verdana" w:hAnsi="Verdana"/>
          <w:lang w:val="es-ES"/>
        </w:rPr>
        <w:t>odernista, es considerado sin  gracia ni caridad, pues así lo expresa: “L</w:t>
      </w:r>
      <w:r w:rsidRPr="00BA76CD">
        <w:rPr>
          <w:rFonts w:ascii="Verdana" w:hAnsi="Verdana"/>
          <w:lang w:val="es-ES"/>
        </w:rPr>
        <w:t xml:space="preserve">os que se nos oponen ferozmente y por principio a todo contacto con los modernistas, me recuerdan un pasaje del Evangelio: </w:t>
      </w:r>
      <w:r w:rsidR="00D473A9" w:rsidRPr="00BA76CD">
        <w:rPr>
          <w:rFonts w:ascii="Verdana" w:hAnsi="Verdana"/>
          <w:lang w:val="es-ES"/>
        </w:rPr>
        <w:t>‘</w:t>
      </w:r>
      <w:r w:rsidRPr="00BA76CD">
        <w:rPr>
          <w:rFonts w:ascii="Verdana" w:hAnsi="Verdana"/>
          <w:lang w:val="es-ES"/>
        </w:rPr>
        <w:t>No sabéis de qué espíritu estáis animados</w:t>
      </w:r>
      <w:r w:rsidR="00D473A9" w:rsidRPr="00BA76CD">
        <w:rPr>
          <w:rFonts w:ascii="Verdana" w:hAnsi="Verdana"/>
          <w:lang w:val="es-ES"/>
        </w:rPr>
        <w:t>’</w:t>
      </w:r>
      <w:r w:rsidR="00307EFE" w:rsidRPr="00BA76CD">
        <w:rPr>
          <w:rFonts w:ascii="Verdana" w:hAnsi="Verdana"/>
          <w:lang w:val="es-ES"/>
        </w:rPr>
        <w:t>.</w:t>
      </w:r>
      <w:r w:rsidRPr="00BA76CD">
        <w:rPr>
          <w:rFonts w:ascii="Verdana" w:hAnsi="Verdana"/>
          <w:lang w:val="es-ES"/>
        </w:rPr>
        <w:t xml:space="preserve"> </w:t>
      </w:r>
      <w:r w:rsidR="0008034D" w:rsidRPr="00BA76CD">
        <w:rPr>
          <w:rFonts w:ascii="Verdana" w:hAnsi="Verdana"/>
          <w:lang w:val="es-ES"/>
        </w:rPr>
        <w:t>S</w:t>
      </w:r>
      <w:r w:rsidRPr="00BA76CD">
        <w:rPr>
          <w:rFonts w:ascii="Verdana" w:hAnsi="Verdana"/>
          <w:lang w:val="es-ES"/>
        </w:rPr>
        <w:t>í, todavía no habían recibido el</w:t>
      </w:r>
      <w:r w:rsidR="00307EFE" w:rsidRPr="00BA76CD">
        <w:rPr>
          <w:rFonts w:ascii="Verdana" w:hAnsi="Verdana"/>
          <w:lang w:val="es-ES"/>
        </w:rPr>
        <w:t xml:space="preserve"> Espíritu Santo que difunde la c</w:t>
      </w:r>
      <w:r w:rsidRPr="00BA76CD">
        <w:rPr>
          <w:rFonts w:ascii="Verdana" w:hAnsi="Verdana"/>
          <w:lang w:val="es-ES"/>
        </w:rPr>
        <w:t>aridad en el corazón y n</w:t>
      </w:r>
      <w:r w:rsidR="001C48FA" w:rsidRPr="00BA76CD">
        <w:rPr>
          <w:rFonts w:ascii="Verdana" w:hAnsi="Verdana"/>
          <w:lang w:val="es-ES"/>
        </w:rPr>
        <w:t>o sabían de qué espíritu eran</w:t>
      </w:r>
      <w:r w:rsidR="00D473A9" w:rsidRPr="00BA76CD">
        <w:rPr>
          <w:rFonts w:ascii="Verdana" w:hAnsi="Verdana"/>
          <w:lang w:val="es-ES"/>
        </w:rPr>
        <w:t>”</w:t>
      </w:r>
      <w:r w:rsidR="001C48FA" w:rsidRPr="00BA76CD">
        <w:rPr>
          <w:rFonts w:ascii="Verdana" w:hAnsi="Verdana"/>
          <w:lang w:val="es-ES"/>
        </w:rPr>
        <w:t xml:space="preserve">.  </w:t>
      </w:r>
      <w:r w:rsidR="0008034D" w:rsidRPr="00BA76CD">
        <w:rPr>
          <w:rFonts w:ascii="Verdana" w:hAnsi="Verdana"/>
          <w:lang w:val="es-ES"/>
        </w:rPr>
        <w:t>Qué belleza de lenguaje, qué comparación, digna del más encumbrado de los liberales modernistas.</w:t>
      </w:r>
    </w:p>
    <w:p w:rsidR="00307EFE" w:rsidRPr="00BA76CD" w:rsidRDefault="0008034D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Y por si fuera poco, creyéndose todo un consumado paladín con ínfula</w:t>
      </w:r>
      <w:r w:rsidR="00307EFE" w:rsidRPr="00BA76CD">
        <w:rPr>
          <w:rFonts w:ascii="Verdana" w:hAnsi="Verdana"/>
          <w:lang w:val="es-ES"/>
        </w:rPr>
        <w:t>s de recio y valiente capitán, M</w:t>
      </w:r>
      <w:r w:rsidRPr="00BA76CD">
        <w:rPr>
          <w:rFonts w:ascii="Verdana" w:hAnsi="Verdana"/>
          <w:lang w:val="es-ES"/>
        </w:rPr>
        <w:t>onseñor de Galarreta, se expl</w:t>
      </w:r>
      <w:r w:rsidR="00307EFE" w:rsidRPr="00BA76CD">
        <w:rPr>
          <w:rFonts w:ascii="Verdana" w:hAnsi="Verdana"/>
          <w:lang w:val="es-ES"/>
        </w:rPr>
        <w:t xml:space="preserve">aya cual Quijote </w:t>
      </w:r>
      <w:r w:rsidRPr="00BA76CD">
        <w:rPr>
          <w:rFonts w:ascii="Verdana" w:hAnsi="Verdana"/>
          <w:lang w:val="es-ES"/>
        </w:rPr>
        <w:t>: “No veo como la firmeza doctrinal sería contraria a la flexibil</w:t>
      </w:r>
      <w:r w:rsidR="00E2686D" w:rsidRPr="00BA76CD">
        <w:rPr>
          <w:rFonts w:ascii="Verdana" w:hAnsi="Verdana"/>
          <w:lang w:val="es-ES"/>
        </w:rPr>
        <w:t>i</w:t>
      </w:r>
      <w:r w:rsidRPr="00BA76CD">
        <w:rPr>
          <w:rFonts w:ascii="Verdana" w:hAnsi="Verdana"/>
          <w:lang w:val="es-ES"/>
        </w:rPr>
        <w:t>dad</w:t>
      </w:r>
      <w:r w:rsidR="00307EFE" w:rsidRPr="00BA76CD">
        <w:rPr>
          <w:rFonts w:ascii="Verdana" w:hAnsi="Verdana"/>
          <w:lang w:val="es-ES"/>
        </w:rPr>
        <w:t>.</w:t>
      </w:r>
      <w:r w:rsidRPr="00BA76CD">
        <w:rPr>
          <w:rFonts w:ascii="Verdana" w:hAnsi="Verdana"/>
          <w:lang w:val="es-ES"/>
        </w:rPr>
        <w:t xml:space="preserve"> (…) No veo. No sé cómo la intransigencia doctrinal sería contraria a las entrañas de misericordia, al celo misionero y apostólico.” Vaya defensor de la firmeza doctrinal, pues tiene el ridículo parecido de la caricatura con la realidad.</w:t>
      </w:r>
    </w:p>
    <w:p w:rsidR="003E1615" w:rsidRPr="00BA76CD" w:rsidRDefault="0008034D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 Pero por si acaso alguien en su fragilidad human</w:t>
      </w:r>
      <w:r w:rsidR="00E2686D" w:rsidRPr="00BA76CD">
        <w:rPr>
          <w:rFonts w:ascii="Verdana" w:hAnsi="Verdana"/>
          <w:lang w:val="es-ES"/>
        </w:rPr>
        <w:t>a</w:t>
      </w:r>
      <w:r w:rsidRPr="00BA76CD">
        <w:rPr>
          <w:rFonts w:ascii="Verdana" w:hAnsi="Verdana"/>
          <w:lang w:val="es-ES"/>
        </w:rPr>
        <w:t xml:space="preserve"> se pudiera escandalizar con lo que digo, van aquí algunas palabras del famoso y combativo Presbítero Sardá y Salvany en su libro </w:t>
      </w:r>
      <w:r w:rsidR="003E1615" w:rsidRPr="00BA76CD">
        <w:rPr>
          <w:rFonts w:ascii="Verdana" w:hAnsi="Verdana"/>
          <w:lang w:val="es-ES"/>
        </w:rPr>
        <w:t>El Liberalismo es Pecado, ed. Ramón Casals. Barcelona 1960</w:t>
      </w:r>
      <w:r w:rsidRPr="00BA76CD">
        <w:rPr>
          <w:rFonts w:ascii="Verdana" w:hAnsi="Verdana"/>
          <w:lang w:val="es-ES"/>
        </w:rPr>
        <w:t>: “</w:t>
      </w:r>
      <w:r w:rsidR="003E1615" w:rsidRPr="00BA76CD">
        <w:rPr>
          <w:rFonts w:ascii="Verdana" w:hAnsi="Verdana"/>
          <w:lang w:val="es-ES"/>
        </w:rPr>
        <w:t>Ya se nos echa en el rostro lo de la ‘falta de caridad’.” (p.53).</w:t>
      </w:r>
    </w:p>
    <w:p w:rsidR="0008034D" w:rsidRPr="00BA76CD" w:rsidRDefault="003E1615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“No hay, pues, falta de caridad en llamar a lo malo, malo; a los autores, fautores y seguidores de lo malo, malvados; y al conjunto de todos sus actos, palabras y escritos, iniquidad, maldad, perversidad.” (p.57).</w:t>
      </w:r>
    </w:p>
    <w:p w:rsidR="003E1615" w:rsidRPr="00BA76CD" w:rsidRDefault="003E1615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“Si la propaganda del bien y la necesidad de atacar el mal exigen el empleo de frases duras contra los errores y sus reconocidos corifeos, éstas pueden emplearse sin faltar a la caridad.” (p.57)</w:t>
      </w:r>
    </w:p>
    <w:p w:rsidR="003E1615" w:rsidRPr="00BA76CD" w:rsidRDefault="003E1615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“Al mal debe hacérsele aborrecible y odioso, y no puede hacérsele tal, sino denostándolo como malo y perverso y despreciable” (p.57)</w:t>
      </w:r>
    </w:p>
    <w:p w:rsidR="003E1615" w:rsidRPr="00BA76CD" w:rsidRDefault="003E1615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“Las ideas malas han de ser  combatidas y desautorizada</w:t>
      </w:r>
      <w:r w:rsidR="00096759" w:rsidRPr="00BA76CD">
        <w:rPr>
          <w:rFonts w:ascii="Verdana" w:hAnsi="Verdana"/>
          <w:lang w:val="es-ES"/>
        </w:rPr>
        <w:t>s</w:t>
      </w:r>
      <w:r w:rsidRPr="00BA76CD">
        <w:rPr>
          <w:rFonts w:ascii="Verdana" w:hAnsi="Verdana"/>
          <w:lang w:val="es-ES"/>
        </w:rPr>
        <w:t>, se las ha de hacer aborrecibles y despreciables y detestables a la multitud</w:t>
      </w:r>
      <w:r w:rsidR="00174D40" w:rsidRPr="00BA76CD">
        <w:rPr>
          <w:rFonts w:ascii="Verdana" w:hAnsi="Verdana"/>
          <w:lang w:val="es-ES"/>
        </w:rPr>
        <w:t>,</w:t>
      </w:r>
      <w:r w:rsidRPr="00BA76CD">
        <w:rPr>
          <w:rFonts w:ascii="Verdana" w:hAnsi="Verdana"/>
          <w:lang w:val="es-ES"/>
        </w:rPr>
        <w:t xml:space="preserve"> a la que intentan embaucar y seducir”</w:t>
      </w:r>
      <w:r w:rsidR="00E50CEA" w:rsidRPr="00BA76CD">
        <w:rPr>
          <w:rFonts w:ascii="Verdana" w:hAnsi="Verdana"/>
          <w:lang w:val="es-ES"/>
        </w:rPr>
        <w:t xml:space="preserve"> (p.61)</w:t>
      </w:r>
    </w:p>
    <w:p w:rsidR="00E50CEA" w:rsidRPr="00BA76CD" w:rsidRDefault="00E50CEA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“Así conviene desautorizar y desacreditar su libro, periódico o discurso; y no sólo esto, sino desautorizar y desacreditar en algunos casos su persona. (…) Se le pueden, pues, en ciertos casos, sacar en público sus infamias, ridiculizar sus costumbres, cubrir de ignominia </w:t>
      </w:r>
      <w:r w:rsidR="008225DD" w:rsidRPr="00BA76CD">
        <w:rPr>
          <w:rFonts w:ascii="Verdana" w:hAnsi="Verdana"/>
          <w:lang w:val="es-ES"/>
        </w:rPr>
        <w:t>su nombre y apellido. Sí, Señor;</w:t>
      </w:r>
      <w:r w:rsidRPr="00BA76CD">
        <w:rPr>
          <w:rFonts w:ascii="Verdana" w:hAnsi="Verdana"/>
          <w:lang w:val="es-ES"/>
        </w:rPr>
        <w:t xml:space="preserve"> y se puede hacer en prosa, en verso, en serio y en broma</w:t>
      </w:r>
      <w:r w:rsidR="00647D41" w:rsidRPr="00BA76CD">
        <w:rPr>
          <w:rFonts w:ascii="Verdana" w:hAnsi="Verdana"/>
          <w:lang w:val="es-ES"/>
        </w:rPr>
        <w:t>,</w:t>
      </w:r>
      <w:r w:rsidRPr="00BA76CD">
        <w:rPr>
          <w:rFonts w:ascii="Verdana" w:hAnsi="Verdana"/>
          <w:lang w:val="es-ES"/>
        </w:rPr>
        <w:t xml:space="preserve"> en grabado y por todas las artes y por todos los procedimientos que en adelante se puedan inventar.” (p.61)</w:t>
      </w:r>
      <w:r w:rsidR="00FE456B" w:rsidRPr="00BA76CD">
        <w:rPr>
          <w:rFonts w:ascii="Verdana" w:hAnsi="Verdana"/>
          <w:lang w:val="es-ES"/>
        </w:rPr>
        <w:t>.</w:t>
      </w:r>
      <w:r w:rsidRPr="00BA76CD">
        <w:rPr>
          <w:rFonts w:ascii="Verdana" w:hAnsi="Verdana"/>
          <w:lang w:val="es-ES"/>
        </w:rPr>
        <w:t>Magistrales palabras para aplastar al espíritu liberal que le ha carcomido las neuronas a más de uno.</w:t>
      </w:r>
    </w:p>
    <w:p w:rsidR="00E50CEA" w:rsidRPr="00BA76CD" w:rsidRDefault="00E50CEA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Y citando a Crétineau-Joly, da la razón y motivo Sardá y Salvany: “La verdad es la única caridad permitida a la historia; y podría añadir: A la defensa religiosa y social.”</w:t>
      </w:r>
      <w:r w:rsidR="005A324E" w:rsidRPr="00BA76CD">
        <w:rPr>
          <w:rFonts w:ascii="Verdana" w:hAnsi="Verdana"/>
          <w:lang w:val="es-ES"/>
        </w:rPr>
        <w:t xml:space="preserve"> (p.61).</w:t>
      </w:r>
    </w:p>
    <w:p w:rsidR="00E50CEA" w:rsidRPr="00BA76CD" w:rsidRDefault="00E50CEA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Pues bien, </w:t>
      </w:r>
      <w:r w:rsidR="004C1D5D" w:rsidRPr="00BA76CD">
        <w:rPr>
          <w:rFonts w:ascii="Verdana" w:hAnsi="Verdana"/>
          <w:lang w:val="es-ES"/>
        </w:rPr>
        <w:t>esto</w:t>
      </w:r>
      <w:r w:rsidRPr="00BA76CD">
        <w:rPr>
          <w:rFonts w:ascii="Verdana" w:hAnsi="Verdana"/>
          <w:lang w:val="es-ES"/>
        </w:rPr>
        <w:t xml:space="preserve"> va para los posibles cuestionamientos de los que con visos de caridad falsa por supuesto, quieren ahogar oprimir y silenciar la verdad.</w:t>
      </w:r>
    </w:p>
    <w:p w:rsidR="004C1D5D" w:rsidRPr="00BA76CD" w:rsidRDefault="00E50CEA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La caridad única y verdadera, es la verdad, pues Dios es Caridad y Dios es Verdad. Concebir la caridad sin la verdad, es uno de </w:t>
      </w:r>
      <w:r w:rsidR="004C1D5D" w:rsidRPr="00BA76CD">
        <w:rPr>
          <w:rFonts w:ascii="Verdana" w:hAnsi="Verdana"/>
          <w:lang w:val="es-ES"/>
        </w:rPr>
        <w:t>las adulteraciones</w:t>
      </w:r>
      <w:r w:rsidRPr="00BA76CD">
        <w:rPr>
          <w:rFonts w:ascii="Verdana" w:hAnsi="Verdana"/>
          <w:lang w:val="es-ES"/>
        </w:rPr>
        <w:t xml:space="preserve"> del modernismo y del liberalismo</w:t>
      </w:r>
      <w:r w:rsidR="004C1D5D" w:rsidRPr="00BA76CD">
        <w:rPr>
          <w:rFonts w:ascii="Verdana" w:hAnsi="Verdana"/>
          <w:lang w:val="es-ES"/>
        </w:rPr>
        <w:t xml:space="preserve">. </w:t>
      </w:r>
    </w:p>
    <w:p w:rsidR="004C1D5D" w:rsidRPr="00BA76CD" w:rsidRDefault="004C1D5D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Es por esto que Sardá y Salvany dice en consecuencia: “Nuestra fórmula es muy clara y concreta. Es la siguiente: La suma intransigencia </w:t>
      </w:r>
      <w:r w:rsidR="00551D96" w:rsidRPr="00BA76CD">
        <w:rPr>
          <w:rFonts w:ascii="Verdana" w:hAnsi="Verdana"/>
          <w:lang w:val="es-ES"/>
        </w:rPr>
        <w:t>c</w:t>
      </w:r>
      <w:r w:rsidRPr="00BA76CD">
        <w:rPr>
          <w:rFonts w:ascii="Verdana" w:hAnsi="Verdana"/>
          <w:lang w:val="es-ES"/>
        </w:rPr>
        <w:t xml:space="preserve">atólica, es la suma </w:t>
      </w:r>
      <w:r w:rsidR="00551D96" w:rsidRPr="00BA76CD">
        <w:rPr>
          <w:rFonts w:ascii="Verdana" w:hAnsi="Verdana"/>
          <w:lang w:val="es-ES"/>
        </w:rPr>
        <w:t>c</w:t>
      </w:r>
      <w:r w:rsidRPr="00BA76CD">
        <w:rPr>
          <w:rFonts w:ascii="Verdana" w:hAnsi="Verdana"/>
          <w:lang w:val="es-ES"/>
        </w:rPr>
        <w:t xml:space="preserve">atólica </w:t>
      </w:r>
      <w:r w:rsidR="00551D96" w:rsidRPr="00BA76CD">
        <w:rPr>
          <w:rFonts w:ascii="Verdana" w:hAnsi="Verdana"/>
          <w:lang w:val="es-ES"/>
        </w:rPr>
        <w:t>c</w:t>
      </w:r>
      <w:r w:rsidRPr="00BA76CD">
        <w:rPr>
          <w:rFonts w:ascii="Verdana" w:hAnsi="Verdana"/>
          <w:lang w:val="es-ES"/>
        </w:rPr>
        <w:t xml:space="preserve">aridad”. (p.55). Claro está que esto no lo entiende ni quiere entenderlo el hombre de hoy, es más, no le parece por las influencias de la atmósfera liberal, políticamente correcto. </w:t>
      </w:r>
    </w:p>
    <w:p w:rsidR="00E50CEA" w:rsidRPr="00BA76CD" w:rsidRDefault="004C1D5D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Pero sí debe quedarnos claro, </w:t>
      </w:r>
      <w:r w:rsidR="00551D96" w:rsidRPr="00BA76CD">
        <w:rPr>
          <w:rFonts w:ascii="Verdana" w:hAnsi="Verdana"/>
          <w:lang w:val="es-ES"/>
        </w:rPr>
        <w:t>cuál</w:t>
      </w:r>
      <w:r w:rsidRPr="00BA76CD">
        <w:rPr>
          <w:rFonts w:ascii="Verdana" w:hAnsi="Verdana"/>
          <w:lang w:val="es-ES"/>
        </w:rPr>
        <w:t xml:space="preserve"> es la caridad verdadera, pues de lo contrario, </w:t>
      </w:r>
      <w:r w:rsidR="00551D96" w:rsidRPr="00BA76CD">
        <w:rPr>
          <w:rFonts w:ascii="Verdana" w:hAnsi="Verdana"/>
          <w:lang w:val="es-ES"/>
        </w:rPr>
        <w:t>una falsa caridad destruiría la verdad, ya que</w:t>
      </w:r>
      <w:r w:rsidRPr="00BA76CD">
        <w:rPr>
          <w:rFonts w:ascii="Verdana" w:hAnsi="Verdana"/>
          <w:lang w:val="es-ES"/>
        </w:rPr>
        <w:t xml:space="preserve"> advierte Sardá y Salvany: “</w:t>
      </w:r>
      <w:r w:rsidR="00551D96" w:rsidRPr="00BA76CD">
        <w:rPr>
          <w:rFonts w:ascii="Verdana" w:hAnsi="Verdana"/>
          <w:lang w:val="es-ES"/>
        </w:rPr>
        <w:t>Es, como muy a propósito ha dicho un autor,</w:t>
      </w:r>
      <w:r w:rsidRPr="00BA76CD">
        <w:rPr>
          <w:rFonts w:ascii="Verdana" w:hAnsi="Verdana"/>
          <w:lang w:val="es-ES"/>
        </w:rPr>
        <w:t xml:space="preserve"> hacer bonitamente servir </w:t>
      </w:r>
      <w:r w:rsidR="00551D96" w:rsidRPr="00BA76CD">
        <w:rPr>
          <w:rFonts w:ascii="Verdana" w:hAnsi="Verdana"/>
          <w:lang w:val="es-ES"/>
        </w:rPr>
        <w:t xml:space="preserve">a </w:t>
      </w:r>
      <w:r w:rsidRPr="00BA76CD">
        <w:rPr>
          <w:rFonts w:ascii="Verdana" w:hAnsi="Verdana"/>
          <w:lang w:val="es-ES"/>
        </w:rPr>
        <w:t>la caridad de barricada contra la verdad</w:t>
      </w:r>
      <w:r w:rsidR="00551D96" w:rsidRPr="00BA76CD">
        <w:rPr>
          <w:rFonts w:ascii="Verdana" w:hAnsi="Verdana"/>
          <w:lang w:val="es-ES"/>
        </w:rPr>
        <w:t>.</w:t>
      </w:r>
      <w:r w:rsidRPr="00BA76CD">
        <w:rPr>
          <w:rFonts w:ascii="Verdana" w:hAnsi="Verdana"/>
          <w:lang w:val="es-ES"/>
        </w:rPr>
        <w:t>” (p.53)</w:t>
      </w:r>
      <w:r w:rsidR="00551D96" w:rsidRPr="00BA76CD">
        <w:rPr>
          <w:rFonts w:ascii="Verdana" w:hAnsi="Verdana"/>
          <w:lang w:val="es-ES"/>
        </w:rPr>
        <w:t>. No hay verdad sin caridad, ni caridad sin verdad.</w:t>
      </w:r>
    </w:p>
    <w:p w:rsidR="00F84E2E" w:rsidRPr="00BA76CD" w:rsidRDefault="00A27103" w:rsidP="00E50CEA">
      <w:pPr>
        <w:jc w:val="both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Espero que Monseñor de Galarreta, tenga conmigo la mitad de la misericordia, compasión y caridad que prodiga a los modernistas, aunque yo sea un intransigente tradicionalista</w:t>
      </w:r>
      <w:r w:rsidR="00F84E2E" w:rsidRPr="00BA76CD">
        <w:rPr>
          <w:rFonts w:ascii="Verdana" w:hAnsi="Verdana"/>
          <w:lang w:val="es-ES"/>
        </w:rPr>
        <w:t xml:space="preserve">. Y si de no ser así, que al menos tenga presente lo que dijo el Martín Fierro: </w:t>
      </w:r>
    </w:p>
    <w:p w:rsidR="00F84E2E" w:rsidRPr="00BA76CD" w:rsidRDefault="00F84E2E" w:rsidP="00BA76CD">
      <w:pPr>
        <w:pStyle w:val="NoSpacing"/>
        <w:ind w:left="2160" w:firstLine="720"/>
        <w:rPr>
          <w:rFonts w:ascii="Verdana" w:hAnsi="Verdana"/>
          <w:i/>
          <w:lang w:val="es-ES"/>
        </w:rPr>
      </w:pPr>
      <w:r w:rsidRPr="00BA76CD">
        <w:rPr>
          <w:rFonts w:ascii="Verdana" w:hAnsi="Verdana"/>
          <w:i/>
          <w:lang w:val="es-ES"/>
        </w:rPr>
        <w:t>“</w:t>
      </w:r>
      <w:r w:rsidR="00A04103" w:rsidRPr="00BA76CD">
        <w:rPr>
          <w:rFonts w:ascii="Verdana" w:hAnsi="Verdana"/>
          <w:i/>
          <w:lang w:val="es-ES"/>
        </w:rPr>
        <w:t>M</w:t>
      </w:r>
      <w:r w:rsidR="003B5BCC">
        <w:rPr>
          <w:rFonts w:ascii="Verdana" w:hAnsi="Verdana"/>
          <w:i/>
          <w:lang w:val="es-ES"/>
        </w:rPr>
        <w:t>a</w:t>
      </w:r>
      <w:bookmarkStart w:id="0" w:name="_GoBack"/>
      <w:bookmarkEnd w:id="0"/>
      <w:r w:rsidRPr="00BA76CD">
        <w:rPr>
          <w:rFonts w:ascii="Verdana" w:hAnsi="Verdana"/>
          <w:i/>
          <w:lang w:val="es-ES"/>
        </w:rPr>
        <w:t>s naide se crea ofendido,</w:t>
      </w:r>
    </w:p>
    <w:p w:rsidR="00F84E2E" w:rsidRPr="00BA76CD" w:rsidRDefault="00A04103" w:rsidP="00BA76CD">
      <w:pPr>
        <w:pStyle w:val="NoSpacing"/>
        <w:ind w:left="2160" w:firstLine="720"/>
        <w:rPr>
          <w:rFonts w:ascii="Verdana" w:hAnsi="Verdana"/>
          <w:i/>
          <w:lang w:val="es-ES"/>
        </w:rPr>
      </w:pPr>
      <w:r w:rsidRPr="00BA76CD">
        <w:rPr>
          <w:rFonts w:ascii="Verdana" w:hAnsi="Verdana"/>
          <w:i/>
          <w:lang w:val="es-ES"/>
        </w:rPr>
        <w:t>p</w:t>
      </w:r>
      <w:r w:rsidR="00F84E2E" w:rsidRPr="00BA76CD">
        <w:rPr>
          <w:rFonts w:ascii="Verdana" w:hAnsi="Verdana"/>
          <w:i/>
          <w:lang w:val="es-ES"/>
        </w:rPr>
        <w:t>ues a ninguno incomodo;</w:t>
      </w:r>
    </w:p>
    <w:p w:rsidR="00F84E2E" w:rsidRPr="00BA76CD" w:rsidRDefault="00A04103" w:rsidP="00BA76CD">
      <w:pPr>
        <w:pStyle w:val="NoSpacing"/>
        <w:ind w:left="2160" w:firstLine="720"/>
        <w:rPr>
          <w:rFonts w:ascii="Verdana" w:hAnsi="Verdana"/>
          <w:i/>
          <w:lang w:val="es-ES"/>
        </w:rPr>
      </w:pPr>
      <w:r w:rsidRPr="00BA76CD">
        <w:rPr>
          <w:rFonts w:ascii="Verdana" w:hAnsi="Verdana"/>
          <w:i/>
          <w:lang w:val="es-ES"/>
        </w:rPr>
        <w:t>y</w:t>
      </w:r>
      <w:r w:rsidR="00F84E2E" w:rsidRPr="00BA76CD">
        <w:rPr>
          <w:rFonts w:ascii="Verdana" w:hAnsi="Verdana"/>
          <w:i/>
          <w:lang w:val="es-ES"/>
        </w:rPr>
        <w:t xml:space="preserve"> si canto de este modo</w:t>
      </w:r>
    </w:p>
    <w:p w:rsidR="00F84E2E" w:rsidRPr="00BA76CD" w:rsidRDefault="00F84E2E" w:rsidP="00BA76CD">
      <w:pPr>
        <w:pStyle w:val="NoSpacing"/>
        <w:ind w:left="2160" w:firstLine="720"/>
        <w:rPr>
          <w:rFonts w:ascii="Verdana" w:hAnsi="Verdana"/>
          <w:i/>
          <w:lang w:val="es-ES"/>
        </w:rPr>
      </w:pPr>
      <w:r w:rsidRPr="00BA76CD">
        <w:rPr>
          <w:rFonts w:ascii="Verdana" w:hAnsi="Verdana"/>
          <w:i/>
          <w:lang w:val="es-ES"/>
        </w:rPr>
        <w:t>por encontrarlo oportuno,</w:t>
      </w:r>
    </w:p>
    <w:p w:rsidR="00F84E2E" w:rsidRPr="00BA76CD" w:rsidRDefault="00F84E2E" w:rsidP="00BA76CD">
      <w:pPr>
        <w:pStyle w:val="NoSpacing"/>
        <w:ind w:left="2160" w:firstLine="720"/>
        <w:rPr>
          <w:rFonts w:ascii="Verdana" w:hAnsi="Verdana"/>
          <w:i/>
          <w:sz w:val="18"/>
          <w:szCs w:val="18"/>
          <w:lang w:val="es-ES"/>
        </w:rPr>
      </w:pPr>
      <w:r w:rsidRPr="00BA76CD">
        <w:rPr>
          <w:rFonts w:ascii="Verdana" w:hAnsi="Verdana"/>
          <w:i/>
          <w:sz w:val="18"/>
          <w:szCs w:val="18"/>
          <w:lang w:val="es-ES"/>
        </w:rPr>
        <w:t>NO ES PARA MAL DE NINGUNO</w:t>
      </w:r>
    </w:p>
    <w:p w:rsidR="00F84E2E" w:rsidRPr="00BA76CD" w:rsidRDefault="00F84E2E" w:rsidP="00BA76CD">
      <w:pPr>
        <w:pStyle w:val="NoSpacing"/>
        <w:ind w:left="2160" w:firstLine="720"/>
        <w:rPr>
          <w:rFonts w:ascii="Verdana" w:hAnsi="Verdana"/>
          <w:i/>
          <w:lang w:val="es-ES"/>
        </w:rPr>
      </w:pPr>
      <w:r w:rsidRPr="00BA76CD">
        <w:rPr>
          <w:rFonts w:ascii="Verdana" w:hAnsi="Verdana"/>
          <w:i/>
          <w:sz w:val="18"/>
          <w:szCs w:val="18"/>
          <w:lang w:val="es-ES"/>
        </w:rPr>
        <w:t>SINÓ PARA BIEN DE TODOS</w:t>
      </w:r>
      <w:r w:rsidRPr="00BA76CD">
        <w:rPr>
          <w:rFonts w:ascii="Verdana" w:hAnsi="Verdana"/>
          <w:i/>
          <w:lang w:val="es-ES"/>
        </w:rPr>
        <w:t>.”</w:t>
      </w:r>
    </w:p>
    <w:p w:rsidR="008D5852" w:rsidRPr="00BA76CD" w:rsidRDefault="008D5852" w:rsidP="00E50CEA">
      <w:pPr>
        <w:jc w:val="both"/>
        <w:rPr>
          <w:rFonts w:ascii="Verdana" w:hAnsi="Verdana"/>
          <w:lang w:val="es-ES"/>
        </w:rPr>
      </w:pPr>
    </w:p>
    <w:p w:rsidR="008D5852" w:rsidRPr="00BA76CD" w:rsidRDefault="008D5852" w:rsidP="008D5852">
      <w:pPr>
        <w:jc w:val="right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 xml:space="preserve">P. Basilio Méramo </w:t>
      </w:r>
    </w:p>
    <w:p w:rsidR="008D5852" w:rsidRPr="00BA76CD" w:rsidRDefault="00D44842" w:rsidP="008D5852">
      <w:pPr>
        <w:jc w:val="right"/>
        <w:rPr>
          <w:rFonts w:ascii="Verdana" w:hAnsi="Verdana"/>
          <w:lang w:val="es-ES"/>
        </w:rPr>
      </w:pPr>
      <w:r w:rsidRPr="00BA76CD">
        <w:rPr>
          <w:rFonts w:ascii="Verdana" w:hAnsi="Verdana"/>
          <w:lang w:val="es-ES"/>
        </w:rPr>
        <w:t>Bogotá,</w:t>
      </w:r>
      <w:r w:rsidR="003F42B0" w:rsidRPr="00BA76CD">
        <w:rPr>
          <w:rFonts w:ascii="Verdana" w:hAnsi="Verdana"/>
          <w:lang w:val="es-ES"/>
        </w:rPr>
        <w:t xml:space="preserve"> 7</w:t>
      </w:r>
      <w:r w:rsidR="008D5852" w:rsidRPr="00BA76CD">
        <w:rPr>
          <w:rFonts w:ascii="Verdana" w:hAnsi="Verdana"/>
          <w:lang w:val="es-ES"/>
        </w:rPr>
        <w:t xml:space="preserve"> de Agosto de 2011</w:t>
      </w:r>
    </w:p>
    <w:sectPr w:rsidR="008D5852" w:rsidRPr="00BA76CD" w:rsidSect="00AC7DF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541A81"/>
    <w:rsid w:val="00021BBF"/>
    <w:rsid w:val="00044CBF"/>
    <w:rsid w:val="00067E85"/>
    <w:rsid w:val="0008034D"/>
    <w:rsid w:val="00096759"/>
    <w:rsid w:val="000D4807"/>
    <w:rsid w:val="00122794"/>
    <w:rsid w:val="0015374F"/>
    <w:rsid w:val="00174D40"/>
    <w:rsid w:val="00182775"/>
    <w:rsid w:val="0019662B"/>
    <w:rsid w:val="001C48FA"/>
    <w:rsid w:val="001F4E21"/>
    <w:rsid w:val="0024565F"/>
    <w:rsid w:val="002D21DB"/>
    <w:rsid w:val="002F0E4A"/>
    <w:rsid w:val="00307EFE"/>
    <w:rsid w:val="00351BF9"/>
    <w:rsid w:val="0036573B"/>
    <w:rsid w:val="003B5BCC"/>
    <w:rsid w:val="003E09E3"/>
    <w:rsid w:val="003E1615"/>
    <w:rsid w:val="003F42B0"/>
    <w:rsid w:val="004A4D02"/>
    <w:rsid w:val="004C1D5D"/>
    <w:rsid w:val="004F3C20"/>
    <w:rsid w:val="00541A81"/>
    <w:rsid w:val="00551D96"/>
    <w:rsid w:val="00570B72"/>
    <w:rsid w:val="005961A6"/>
    <w:rsid w:val="005A324E"/>
    <w:rsid w:val="005F0866"/>
    <w:rsid w:val="00610598"/>
    <w:rsid w:val="00620BBD"/>
    <w:rsid w:val="00647D41"/>
    <w:rsid w:val="00657FCC"/>
    <w:rsid w:val="006D0F53"/>
    <w:rsid w:val="006E6882"/>
    <w:rsid w:val="0070113A"/>
    <w:rsid w:val="00704C48"/>
    <w:rsid w:val="00704FEB"/>
    <w:rsid w:val="0071667A"/>
    <w:rsid w:val="007976C9"/>
    <w:rsid w:val="007D1EE0"/>
    <w:rsid w:val="007E3CBF"/>
    <w:rsid w:val="007F2B45"/>
    <w:rsid w:val="00817CF4"/>
    <w:rsid w:val="008225DD"/>
    <w:rsid w:val="00883085"/>
    <w:rsid w:val="008852AA"/>
    <w:rsid w:val="008D5852"/>
    <w:rsid w:val="00933563"/>
    <w:rsid w:val="009840D0"/>
    <w:rsid w:val="00A03530"/>
    <w:rsid w:val="00A04103"/>
    <w:rsid w:val="00A27103"/>
    <w:rsid w:val="00AC7DF1"/>
    <w:rsid w:val="00B041FB"/>
    <w:rsid w:val="00B12949"/>
    <w:rsid w:val="00B613B7"/>
    <w:rsid w:val="00BA76CD"/>
    <w:rsid w:val="00BE0D93"/>
    <w:rsid w:val="00BF6B05"/>
    <w:rsid w:val="00C3540C"/>
    <w:rsid w:val="00C611AC"/>
    <w:rsid w:val="00C8672A"/>
    <w:rsid w:val="00D10316"/>
    <w:rsid w:val="00D162F4"/>
    <w:rsid w:val="00D44842"/>
    <w:rsid w:val="00D473A9"/>
    <w:rsid w:val="00DA2272"/>
    <w:rsid w:val="00E2686D"/>
    <w:rsid w:val="00E40FD9"/>
    <w:rsid w:val="00E50CEA"/>
    <w:rsid w:val="00E8193E"/>
    <w:rsid w:val="00EB5B8B"/>
    <w:rsid w:val="00EC0350"/>
    <w:rsid w:val="00ED6F6B"/>
    <w:rsid w:val="00F008E5"/>
    <w:rsid w:val="00F059A8"/>
    <w:rsid w:val="00F412E5"/>
    <w:rsid w:val="00F431A0"/>
    <w:rsid w:val="00F52415"/>
    <w:rsid w:val="00F82FC8"/>
    <w:rsid w:val="00F84E2E"/>
    <w:rsid w:val="00FA0BC3"/>
    <w:rsid w:val="00FE456B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73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51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1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5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F6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4E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551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51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45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BF6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6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6B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6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6B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B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84E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076B-27F0-4426-8EBB-FD9019EC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9611</Characters>
  <Application>Microsoft Word 12.0.0</Application>
  <DocSecurity>0</DocSecurity>
  <Lines>80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Araceli Lagunes Gasca</cp:lastModifiedBy>
  <cp:revision>2</cp:revision>
  <dcterms:created xsi:type="dcterms:W3CDTF">2011-08-09T02:22:00Z</dcterms:created>
  <dcterms:modified xsi:type="dcterms:W3CDTF">2011-08-09T02:22:00Z</dcterms:modified>
</cp:coreProperties>
</file>